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FD06" w14:textId="77777777" w:rsidR="007622E9" w:rsidRDefault="007622E9" w:rsidP="007622E9">
      <w:bookmarkStart w:id="0" w:name="_GoBack"/>
      <w:bookmarkEnd w:id="0"/>
    </w:p>
    <w:p w14:paraId="56A3C621" w14:textId="7C89368D" w:rsid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b/>
          <w:color w:val="212121"/>
          <w:sz w:val="20"/>
          <w:szCs w:val="20"/>
          <w:lang w:val="el-GR" w:eastAsia="fr-FR"/>
        </w:rPr>
        <w:t>Η COOPTALIS</w:t>
      </w:r>
      <w:r>
        <w:rPr>
          <w:rFonts w:ascii="inherit" w:eastAsia="Times New Roman" w:hAnsi="inherit" w:cs="Courier New"/>
          <w:b/>
          <w:color w:val="212121"/>
          <w:sz w:val="20"/>
          <w:szCs w:val="20"/>
          <w:lang w:val="el-GR" w:eastAsia="fr-FR"/>
        </w:rPr>
        <w:t xml:space="preserve"> </w:t>
      </w:r>
      <w:r w:rsidRPr="00C86818">
        <w:rPr>
          <w:rFonts w:ascii="inherit" w:eastAsia="Times New Roman" w:hAnsi="inherit" w:cs="Courier New"/>
          <w:b/>
          <w:color w:val="212121"/>
          <w:sz w:val="20"/>
          <w:szCs w:val="20"/>
          <w:lang w:val="el-GR" w:eastAsia="fr-FR"/>
        </w:rPr>
        <w:t xml:space="preserve"> </w:t>
      </w:r>
      <w:r>
        <w:rPr>
          <w:rFonts w:ascii="inherit" w:eastAsia="Times New Roman" w:hAnsi="inherit" w:cs="Courier New"/>
          <w:color w:val="212121"/>
          <w:sz w:val="20"/>
          <w:szCs w:val="20"/>
          <w:lang w:val="el-GR" w:eastAsia="fr-FR"/>
        </w:rPr>
        <w:t>είναι</w:t>
      </w:r>
      <w:r w:rsidRPr="00C86818">
        <w:rPr>
          <w:rFonts w:ascii="inherit" w:eastAsia="Times New Roman" w:hAnsi="inherit" w:cs="Courier New"/>
          <w:color w:val="212121"/>
          <w:sz w:val="20"/>
          <w:szCs w:val="20"/>
          <w:lang w:val="el-GR" w:eastAsia="fr-FR"/>
        </w:rPr>
        <w:t xml:space="preserve"> μια εταιρεία που ειδικεύεται στη διεθνή κινητικότητα, αναζητά ειδικούς στην ιατρική για έναν από τους συνεργάτες της στην περιοχή του Παρισιού.</w:t>
      </w:r>
    </w:p>
    <w:p w14:paraId="5DFC931A"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p>
    <w:p w14:paraId="63F4C823"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ED7D31" w:themeColor="accent2"/>
          <w:sz w:val="20"/>
          <w:szCs w:val="20"/>
          <w:lang w:val="el-GR" w:eastAsia="fr-FR"/>
        </w:rPr>
      </w:pPr>
      <w:r w:rsidRPr="00C86818">
        <w:rPr>
          <w:rFonts w:ascii="inherit" w:eastAsia="Times New Roman" w:hAnsi="inherit" w:cs="Courier New"/>
          <w:color w:val="ED7D31" w:themeColor="accent2"/>
          <w:sz w:val="20"/>
          <w:szCs w:val="20"/>
          <w:lang w:val="el-GR" w:eastAsia="fr-FR"/>
        </w:rPr>
        <w:t>Η ΔΟΜΗ</w:t>
      </w:r>
    </w:p>
    <w:p w14:paraId="40AED2FD" w14:textId="505E916D" w:rsid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Στην περιοχή του Παρισιού, ο όμιλος διαθέτει περισσότερες από 5.000 συνδεδεμένες εταιρείες, 8 κέντρα υγείας και ασφάλειας στην εργασία, περισσότερους από 70.000 εργαζόμενους στην περιοχή του Ile de France, 5 κινητές ιατρικές μονάδες. Η ομάδα είναι πιστοποιημένη κατά ISO9001.</w:t>
      </w:r>
    </w:p>
    <w:p w14:paraId="56FDE7E6"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p>
    <w:p w14:paraId="0DE0F972"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ED7D31" w:themeColor="accent2"/>
          <w:sz w:val="20"/>
          <w:szCs w:val="20"/>
          <w:lang w:val="el-GR" w:eastAsia="fr-FR"/>
        </w:rPr>
      </w:pPr>
      <w:r w:rsidRPr="00C86818">
        <w:rPr>
          <w:rFonts w:ascii="inherit" w:eastAsia="Times New Roman" w:hAnsi="inherit" w:cs="Courier New"/>
          <w:color w:val="ED7D31" w:themeColor="accent2"/>
          <w:sz w:val="20"/>
          <w:szCs w:val="20"/>
          <w:lang w:val="el-GR" w:eastAsia="fr-FR"/>
        </w:rPr>
        <w:t>Η ΘΕΣΗ ΕΡΓΑΣΙΑΣ</w:t>
      </w:r>
    </w:p>
    <w:p w14:paraId="0ACE5379"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Θα συνεργαστείτε με μια ομάδα 30 ειδικευμένων ιατρών, εξειδικευμένων νοσοκόμων και ειδικών για την πρόληψη των κινδύνων που σχετίζονται με την εργασία (εργονομικοί, μηχανικοί και τεχνικοί στην υγιεινή και ασφάλεια, ψυχολόγοι βιομηχανικής και οργανωτικής φύσης, κοινωνικοί λειτουργοί, ειδικοί που εξασφαλίζουν την υγεία στην εργασία θέση).</w:t>
      </w:r>
    </w:p>
    <w:p w14:paraId="1E8A9A16" w14:textId="77777777" w:rsid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p>
    <w:p w14:paraId="28650042" w14:textId="65B65292"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lang w:val="el-GR" w:eastAsia="fr-FR"/>
        </w:rPr>
      </w:pPr>
      <w:r w:rsidRPr="00C86818">
        <w:rPr>
          <w:rFonts w:ascii="inherit" w:eastAsia="Times New Roman" w:hAnsi="inherit" w:cs="Courier New"/>
          <w:b/>
          <w:color w:val="212121"/>
          <w:sz w:val="20"/>
          <w:szCs w:val="20"/>
          <w:lang w:val="el-GR" w:eastAsia="fr-FR"/>
        </w:rPr>
        <w:t>Με την επίσκεψη σε διαφορετικούς πελάτες, θα είστε υπεύθυνοι για:</w:t>
      </w:r>
    </w:p>
    <w:p w14:paraId="45C79967"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sym w:font="Symbol" w:char="F02D"/>
      </w:r>
      <w:r w:rsidRPr="00C86818">
        <w:rPr>
          <w:rFonts w:ascii="inherit" w:eastAsia="Times New Roman" w:hAnsi="inherit" w:cs="Courier New"/>
          <w:color w:val="212121"/>
          <w:sz w:val="20"/>
          <w:szCs w:val="20"/>
          <w:lang w:val="el-GR" w:eastAsia="fr-FR"/>
        </w:rPr>
        <w:t xml:space="preserve"> εξασφάλιση της πρόληψης των κινδύνων προσαρμοσμένης στις απαιτήσεις και τη δραστηριότητα των πελατών</w:t>
      </w:r>
    </w:p>
    <w:p w14:paraId="1554CB74"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sym w:font="Symbol" w:char="F02D"/>
      </w:r>
      <w:r w:rsidRPr="00C86818">
        <w:rPr>
          <w:rFonts w:ascii="inherit" w:eastAsia="Times New Roman" w:hAnsi="inherit" w:cs="Courier New"/>
          <w:color w:val="212121"/>
          <w:sz w:val="20"/>
          <w:szCs w:val="20"/>
          <w:lang w:val="el-GR" w:eastAsia="fr-FR"/>
        </w:rPr>
        <w:t xml:space="preserve"> Ενημέρωση τους σχετικά με τις ισχύουσες νομικές διατάξεις</w:t>
      </w:r>
    </w:p>
    <w:p w14:paraId="710DDC1B"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sym w:font="Symbol" w:char="F02D"/>
      </w:r>
      <w:r w:rsidRPr="00C86818">
        <w:rPr>
          <w:rFonts w:ascii="inherit" w:eastAsia="Times New Roman" w:hAnsi="inherit" w:cs="Courier New"/>
          <w:color w:val="212121"/>
          <w:sz w:val="20"/>
          <w:szCs w:val="20"/>
          <w:lang w:val="el-GR" w:eastAsia="fr-FR"/>
        </w:rPr>
        <w:t xml:space="preserve"> Συμβουλεύοντας τις εταιρείες σχετικά με τις πιθανές βελτιώσεις όσον αφορά τις συνθήκες διαβίωσης και εργασίας</w:t>
      </w:r>
    </w:p>
    <w:p w14:paraId="3BC1F623"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sym w:font="Symbol" w:char="F02D"/>
      </w:r>
      <w:r w:rsidRPr="00C86818">
        <w:rPr>
          <w:rFonts w:ascii="inherit" w:eastAsia="Times New Roman" w:hAnsi="inherit" w:cs="Courier New"/>
          <w:color w:val="212121"/>
          <w:sz w:val="20"/>
          <w:szCs w:val="20"/>
          <w:lang w:val="el-GR" w:eastAsia="fr-FR"/>
        </w:rPr>
        <w:t xml:space="preserve"> Προσφορά και διαχείριση ενεργειών βελτίωσης:</w:t>
      </w:r>
    </w:p>
    <w:p w14:paraId="1B0C8026"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Προληπτικές ενέργειες (δηλ. Μυοσκελετικές διαταραχές, κοινωνικός αποκλεισμός στο χώρο εργασίας κ.λπ.)</w:t>
      </w:r>
    </w:p>
    <w:p w14:paraId="499CE6B4"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Παρεμβάσεις σχετικά με την εργονομία, την υγεία και την ασφάλεια στο χώρο εργασίας, την επαγγελματική ψυχολογία κλπ.</w:t>
      </w:r>
    </w:p>
    <w:p w14:paraId="434F66D1" w14:textId="77777777" w:rsid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p>
    <w:p w14:paraId="234B6A5F" w14:textId="5D814560"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ED7D31" w:themeColor="accent2"/>
          <w:sz w:val="20"/>
          <w:szCs w:val="20"/>
          <w:lang w:val="el-GR" w:eastAsia="fr-FR"/>
        </w:rPr>
      </w:pPr>
      <w:r w:rsidRPr="00C86818">
        <w:rPr>
          <w:rFonts w:ascii="inherit" w:eastAsia="Times New Roman" w:hAnsi="inherit" w:cs="Courier New"/>
          <w:color w:val="ED7D31" w:themeColor="accent2"/>
          <w:sz w:val="20"/>
          <w:szCs w:val="20"/>
          <w:lang w:val="el-GR" w:eastAsia="fr-FR"/>
        </w:rPr>
        <w:t>ΣΥΜΒΑΣΗ</w:t>
      </w:r>
    </w:p>
    <w:p w14:paraId="1F3C9654"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Αορίστου χρόνου σύμβαση εργασίας</w:t>
      </w:r>
    </w:p>
    <w:p w14:paraId="725FE9DB"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Σταθερό μισθό: 6000 -7000 ευρώ καθαρά / μήνα (δυνατότητα διαπραγμάτευσης ανάλογα με το προφίλ)</w:t>
      </w:r>
    </w:p>
    <w:p w14:paraId="649B727D"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w:t>
      </w:r>
      <w:r w:rsidRPr="00C86818">
        <w:rPr>
          <w:rFonts w:ascii="inherit" w:eastAsia="Times New Roman" w:hAnsi="inherit" w:cs="Courier New"/>
          <w:color w:val="212121"/>
          <w:sz w:val="20"/>
          <w:szCs w:val="20"/>
          <w:lang w:val="el-GR" w:eastAsia="fr-FR"/>
        </w:rPr>
        <w:tab/>
        <w:t>Πλήρης απασχόληση</w:t>
      </w:r>
    </w:p>
    <w:p w14:paraId="3A841009"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Υγεία και επαγγελματική ασφάλιση</w:t>
      </w:r>
    </w:p>
    <w:p w14:paraId="7767EEF3"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Άλλα πλεονεκτήματα είναι πιθανόν να ποικίλλουν ανάλογα με τη δομή</w:t>
      </w:r>
    </w:p>
    <w:p w14:paraId="05670D98" w14:textId="77777777" w:rsid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ED7D31" w:themeColor="accent2"/>
          <w:sz w:val="20"/>
          <w:szCs w:val="20"/>
          <w:lang w:val="el-GR" w:eastAsia="fr-FR"/>
        </w:rPr>
      </w:pPr>
    </w:p>
    <w:p w14:paraId="6946DDA1" w14:textId="4645F8D0"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ED7D31" w:themeColor="accent2"/>
          <w:sz w:val="20"/>
          <w:szCs w:val="20"/>
          <w:lang w:val="el-GR" w:eastAsia="fr-FR"/>
        </w:rPr>
      </w:pPr>
      <w:r w:rsidRPr="00C86818">
        <w:rPr>
          <w:rFonts w:ascii="inherit" w:eastAsia="Times New Roman" w:hAnsi="inherit" w:cs="Courier New"/>
          <w:color w:val="ED7D31" w:themeColor="accent2"/>
          <w:sz w:val="20"/>
          <w:szCs w:val="20"/>
          <w:lang w:val="el-GR" w:eastAsia="fr-FR"/>
        </w:rPr>
        <w:t>ΠΡΟΦΙΛ</w:t>
      </w:r>
    </w:p>
    <w:p w14:paraId="5EB16558"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Πτυχίο + εξειδίκευση στην επαγγελματική ιατρική στην ΕΕ</w:t>
      </w:r>
    </w:p>
    <w:p w14:paraId="5689C479"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Εμπειρογνώμονας ή μόλις αποφοίτησε, ο οποίος εργάστηκε ήδη σε διάφορα έργα υγείας και ασφάλειας στο χώρο εργασίας</w:t>
      </w:r>
    </w:p>
    <w:p w14:paraId="7E43382F"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Δυναμικές, εξαιρετικές δεξιότητες σχέσης και καλές ικανότητες ομαδικής εργασίας</w:t>
      </w:r>
    </w:p>
    <w:p w14:paraId="73CF684B"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Απαιτείται ενδιάμεσο επίπεδο γαλλικής γλώσσας (ελάχιστο B1 / B2)</w:t>
      </w:r>
    </w:p>
    <w:p w14:paraId="76E103F2"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COOPTALIS</w:t>
      </w:r>
    </w:p>
    <w:p w14:paraId="3161611D"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Ορισμός του επαγγέλματός σας</w:t>
      </w:r>
    </w:p>
    <w:p w14:paraId="7FD7554C"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Βοήθεια κατά τη διάρκεια της διαπραγμάτευσης με τον εργοδότη</w:t>
      </w:r>
    </w:p>
    <w:p w14:paraId="02F0348E"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Υποστήριξη κατά τη διάρκεια του κινητού σας έργου</w:t>
      </w:r>
    </w:p>
    <w:p w14:paraId="541CED72"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sym w:font="Symbol" w:char="F02D"/>
      </w:r>
      <w:r w:rsidRPr="00C86818">
        <w:rPr>
          <w:rFonts w:ascii="inherit" w:eastAsia="Times New Roman" w:hAnsi="inherit" w:cs="Courier New"/>
          <w:color w:val="212121"/>
          <w:sz w:val="20"/>
          <w:szCs w:val="20"/>
          <w:lang w:val="el-GR" w:eastAsia="fr-FR"/>
        </w:rPr>
        <w:t xml:space="preserve"> Διαδικασίες ενσωμάτωσης: να βοηθήσετε να βρείτε τη διαμονή σας κοντά στο χώρο εργασίας σας, να ανοίξετε τραπεζικό λογαριασμό κ.λπ.</w:t>
      </w:r>
    </w:p>
    <w:p w14:paraId="74CE21A7" w14:textId="77777777"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sym w:font="Symbol" w:char="F02D"/>
      </w:r>
      <w:r w:rsidRPr="00C86818">
        <w:rPr>
          <w:rFonts w:ascii="inherit" w:eastAsia="Times New Roman" w:hAnsi="inherit" w:cs="Courier New"/>
          <w:color w:val="212121"/>
          <w:sz w:val="20"/>
          <w:szCs w:val="20"/>
          <w:lang w:val="el-GR" w:eastAsia="fr-FR"/>
        </w:rPr>
        <w:t xml:space="preserve"> Διοικητικές διαδικασίες: (θεώρηση, επιγραφή στον ιατρικό σύλλογο κ.λπ.)</w:t>
      </w:r>
    </w:p>
    <w:p w14:paraId="28E739FB" w14:textId="77777777" w:rsid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p>
    <w:p w14:paraId="22EE0273" w14:textId="75CBDCEC"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l-GR" w:eastAsia="fr-FR"/>
        </w:rPr>
      </w:pPr>
      <w:r w:rsidRPr="00C86818">
        <w:rPr>
          <w:rFonts w:ascii="inherit" w:eastAsia="Times New Roman" w:hAnsi="inherit" w:cs="Courier New"/>
          <w:color w:val="212121"/>
          <w:sz w:val="20"/>
          <w:szCs w:val="20"/>
          <w:lang w:val="el-GR" w:eastAsia="fr-FR"/>
        </w:rPr>
        <w:t xml:space="preserve">Αν σας ενδιαφέρει, στείλτε την αίτησή σας στην ακόλουθη διεύθυνση ηλεκτρονικού ταχυδρομείου: </w:t>
      </w:r>
      <w:r>
        <w:rPr>
          <w:rFonts w:ascii="inherit" w:eastAsia="Times New Roman" w:hAnsi="inherit" w:cs="Courier New"/>
          <w:color w:val="212121"/>
          <w:sz w:val="20"/>
          <w:szCs w:val="20"/>
          <w:lang w:val="el-GR" w:eastAsia="fr-FR"/>
        </w:rPr>
        <w:fldChar w:fldCharType="begin"/>
      </w:r>
      <w:r>
        <w:rPr>
          <w:rFonts w:ascii="inherit" w:eastAsia="Times New Roman" w:hAnsi="inherit" w:cs="Courier New"/>
          <w:color w:val="212121"/>
          <w:sz w:val="20"/>
          <w:szCs w:val="20"/>
          <w:lang w:val="el-GR" w:eastAsia="fr-FR"/>
        </w:rPr>
        <w:instrText xml:space="preserve"> HYPERLINK "mailto:</w:instrText>
      </w:r>
      <w:r w:rsidRPr="00C86818">
        <w:rPr>
          <w:rFonts w:ascii="inherit" w:eastAsia="Times New Roman" w:hAnsi="inherit" w:cs="Courier New"/>
          <w:color w:val="212121"/>
          <w:sz w:val="20"/>
          <w:szCs w:val="20"/>
          <w:lang w:val="el-GR" w:eastAsia="fr-FR"/>
        </w:rPr>
        <w:instrText>elodie.verdonck@cooptalis.com</w:instrText>
      </w:r>
      <w:r>
        <w:rPr>
          <w:rFonts w:ascii="inherit" w:eastAsia="Times New Roman" w:hAnsi="inherit" w:cs="Courier New"/>
          <w:color w:val="212121"/>
          <w:sz w:val="20"/>
          <w:szCs w:val="20"/>
          <w:lang w:val="el-GR" w:eastAsia="fr-FR"/>
        </w:rPr>
        <w:instrText xml:space="preserve">" </w:instrText>
      </w:r>
      <w:r>
        <w:rPr>
          <w:rFonts w:ascii="inherit" w:eastAsia="Times New Roman" w:hAnsi="inherit" w:cs="Courier New"/>
          <w:color w:val="212121"/>
          <w:sz w:val="20"/>
          <w:szCs w:val="20"/>
          <w:lang w:val="el-GR" w:eastAsia="fr-FR"/>
        </w:rPr>
        <w:fldChar w:fldCharType="separate"/>
      </w:r>
      <w:r w:rsidRPr="00B22DBC">
        <w:rPr>
          <w:rStyle w:val="Lienhypertexte"/>
          <w:rFonts w:ascii="inherit" w:eastAsia="Times New Roman" w:hAnsi="inherit" w:cs="Courier New"/>
          <w:sz w:val="20"/>
          <w:szCs w:val="20"/>
          <w:lang w:val="el-GR" w:eastAsia="fr-FR"/>
        </w:rPr>
        <w:t>elodie.verdonck@cooptalis.com</w:t>
      </w:r>
      <w:r>
        <w:rPr>
          <w:rFonts w:ascii="inherit" w:eastAsia="Times New Roman" w:hAnsi="inherit" w:cs="Courier New"/>
          <w:color w:val="212121"/>
          <w:sz w:val="20"/>
          <w:szCs w:val="20"/>
          <w:lang w:val="el-GR" w:eastAsia="fr-FR"/>
        </w:rPr>
        <w:fldChar w:fldCharType="end"/>
      </w:r>
      <w:r w:rsidRPr="00C86818">
        <w:rPr>
          <w:rFonts w:ascii="inherit" w:eastAsia="Times New Roman" w:hAnsi="inherit" w:cs="Courier New"/>
          <w:color w:val="212121"/>
          <w:sz w:val="20"/>
          <w:szCs w:val="20"/>
          <w:lang w:val="el-GR" w:eastAsia="fr-FR"/>
        </w:rPr>
        <w:t xml:space="preserve">, </w:t>
      </w:r>
      <w:hyperlink r:id="rId11" w:history="1">
        <w:r w:rsidRPr="00B22DBC">
          <w:rPr>
            <w:rStyle w:val="Lienhypertexte"/>
            <w:rFonts w:ascii="inherit" w:eastAsia="Times New Roman" w:hAnsi="inherit" w:cs="Courier New"/>
            <w:sz w:val="20"/>
            <w:szCs w:val="20"/>
            <w:lang w:val="fr-FR" w:eastAsia="fr-FR"/>
          </w:rPr>
          <w:t>Christos</w:t>
        </w:r>
        <w:r w:rsidRPr="00B22DBC">
          <w:rPr>
            <w:rStyle w:val="Lienhypertexte"/>
            <w:rFonts w:ascii="inherit" w:eastAsia="Times New Roman" w:hAnsi="inherit" w:cs="Courier New"/>
            <w:sz w:val="20"/>
            <w:szCs w:val="20"/>
            <w:lang w:val="el-GR" w:eastAsia="fr-FR"/>
          </w:rPr>
          <w:t>.</w:t>
        </w:r>
        <w:r w:rsidRPr="00B22DBC">
          <w:rPr>
            <w:rStyle w:val="Lienhypertexte"/>
            <w:rFonts w:ascii="inherit" w:eastAsia="Times New Roman" w:hAnsi="inherit" w:cs="Courier New"/>
            <w:sz w:val="20"/>
            <w:szCs w:val="20"/>
            <w:lang w:val="en-US" w:eastAsia="fr-FR"/>
          </w:rPr>
          <w:t>papapostolou</w:t>
        </w:r>
        <w:r w:rsidRPr="00B22DBC">
          <w:rPr>
            <w:rStyle w:val="Lienhypertexte"/>
            <w:rFonts w:ascii="inherit" w:eastAsia="Times New Roman" w:hAnsi="inherit" w:cs="Courier New"/>
            <w:sz w:val="20"/>
            <w:szCs w:val="20"/>
            <w:lang w:val="el-GR" w:eastAsia="fr-FR"/>
          </w:rPr>
          <w:t>@</w:t>
        </w:r>
        <w:r w:rsidRPr="00B22DBC">
          <w:rPr>
            <w:rStyle w:val="Lienhypertexte"/>
            <w:rFonts w:ascii="inherit" w:eastAsia="Times New Roman" w:hAnsi="inherit" w:cs="Courier New"/>
            <w:sz w:val="20"/>
            <w:szCs w:val="20"/>
            <w:lang w:val="en-US" w:eastAsia="fr-FR"/>
          </w:rPr>
          <w:t>cooptalis</w:t>
        </w:r>
        <w:r w:rsidRPr="00B22DBC">
          <w:rPr>
            <w:rStyle w:val="Lienhypertexte"/>
            <w:rFonts w:ascii="inherit" w:eastAsia="Times New Roman" w:hAnsi="inherit" w:cs="Courier New"/>
            <w:sz w:val="20"/>
            <w:szCs w:val="20"/>
            <w:lang w:val="el-GR" w:eastAsia="fr-FR"/>
          </w:rPr>
          <w:t>.</w:t>
        </w:r>
        <w:r w:rsidRPr="00B22DBC">
          <w:rPr>
            <w:rStyle w:val="Lienhypertexte"/>
            <w:rFonts w:ascii="inherit" w:eastAsia="Times New Roman" w:hAnsi="inherit" w:cs="Courier New"/>
            <w:sz w:val="20"/>
            <w:szCs w:val="20"/>
            <w:lang w:val="en-US" w:eastAsia="fr-FR"/>
          </w:rPr>
          <w:t>com</w:t>
        </w:r>
      </w:hyperlink>
    </w:p>
    <w:p w14:paraId="1FE0B625" w14:textId="0E22AC1B" w:rsidR="00C86818" w:rsidRPr="00C86818" w:rsidRDefault="00C86818" w:rsidP="00C868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lang w:val="el-GR" w:eastAsia="fr-FR"/>
        </w:rPr>
      </w:pPr>
      <w:r w:rsidRPr="00C86818">
        <w:rPr>
          <w:rFonts w:ascii="inherit" w:eastAsia="Times New Roman" w:hAnsi="inherit" w:cs="Courier New"/>
          <w:b/>
          <w:color w:val="212121"/>
          <w:sz w:val="20"/>
          <w:szCs w:val="20"/>
          <w:lang w:val="el-GR" w:eastAsia="fr-FR"/>
        </w:rPr>
        <w:t>Όλες οι υπηρεσίες μας είναι δωρεάν για τον υποψήφιο.</w:t>
      </w:r>
    </w:p>
    <w:p w14:paraId="5259287F" w14:textId="77777777" w:rsidR="00C86818" w:rsidRPr="004D0673" w:rsidRDefault="00C86818" w:rsidP="00C86818">
      <w:pPr>
        <w:tabs>
          <w:tab w:val="left" w:pos="709"/>
        </w:tabs>
        <w:ind w:right="-1"/>
        <w:jc w:val="both"/>
        <w:rPr>
          <w:rFonts w:eastAsiaTheme="minorEastAsia"/>
          <w:b/>
          <w:color w:val="5A5A5A" w:themeColor="text1" w:themeTint="A5"/>
          <w:spacing w:val="15"/>
          <w:lang w:val="el-GR"/>
        </w:rPr>
      </w:pPr>
    </w:p>
    <w:p w14:paraId="417364CE" w14:textId="77777777" w:rsidR="00C86818" w:rsidRPr="004D0673" w:rsidRDefault="00C86818" w:rsidP="00C86818">
      <w:pPr>
        <w:tabs>
          <w:tab w:val="left" w:pos="709"/>
        </w:tabs>
        <w:ind w:right="-1"/>
        <w:jc w:val="both"/>
        <w:rPr>
          <w:rFonts w:eastAsiaTheme="minorEastAsia"/>
          <w:b/>
          <w:i/>
          <w:color w:val="5A5A5A" w:themeColor="text1" w:themeTint="A5"/>
          <w:spacing w:val="15"/>
          <w:lang w:val="el-GR"/>
        </w:rPr>
      </w:pPr>
      <w:r w:rsidRPr="004D0673">
        <w:rPr>
          <w:rFonts w:eastAsiaTheme="minorEastAsia"/>
          <w:b/>
          <w:i/>
          <w:color w:val="5A5A5A" w:themeColor="text1" w:themeTint="A5"/>
          <w:spacing w:val="15"/>
          <w:lang w:val="el-GR"/>
        </w:rPr>
        <w:t xml:space="preserve">***  Η </w:t>
      </w:r>
      <w:proofErr w:type="spellStart"/>
      <w:r w:rsidRPr="004D0673">
        <w:rPr>
          <w:rFonts w:eastAsiaTheme="minorEastAsia"/>
          <w:b/>
          <w:i/>
          <w:color w:val="5A5A5A" w:themeColor="text1" w:themeTint="A5"/>
          <w:spacing w:val="15"/>
        </w:rPr>
        <w:t>Cooptalis</w:t>
      </w:r>
      <w:proofErr w:type="spellEnd"/>
      <w:r w:rsidRPr="004D0673">
        <w:rPr>
          <w:rFonts w:eastAsiaTheme="minorEastAsia"/>
          <w:b/>
          <w:i/>
          <w:color w:val="5A5A5A" w:themeColor="text1" w:themeTint="A5"/>
          <w:spacing w:val="15"/>
          <w:lang w:val="el-GR"/>
        </w:rPr>
        <w:t xml:space="preserve"> θα είναι στην Ελλάδα στις 11-12 Οκτωβρίου για συνετεύξεις με γιατρούς όλων των ειδικοτήτων</w:t>
      </w:r>
    </w:p>
    <w:p w14:paraId="0873FB9A" w14:textId="32BBA7DF" w:rsidR="007622E9" w:rsidRPr="00C86818" w:rsidRDefault="007622E9" w:rsidP="00C86818">
      <w:pPr>
        <w:rPr>
          <w:i/>
          <w:sz w:val="20"/>
          <w:lang w:val="el-GR"/>
        </w:rPr>
      </w:pPr>
    </w:p>
    <w:p w14:paraId="6423F41F" w14:textId="77777777" w:rsidR="00C86818" w:rsidRPr="00C86818" w:rsidRDefault="00C86818" w:rsidP="00C86818">
      <w:pPr>
        <w:rPr>
          <w:i/>
          <w:sz w:val="20"/>
          <w:lang w:val="el-GR"/>
        </w:rPr>
      </w:pPr>
    </w:p>
    <w:sectPr w:rsidR="00C86818" w:rsidRPr="00C86818" w:rsidSect="00831AC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F50CC" w14:textId="77777777" w:rsidR="0064719F" w:rsidRDefault="0064719F" w:rsidP="0043777D">
      <w:pPr>
        <w:spacing w:after="0" w:line="240" w:lineRule="auto"/>
      </w:pPr>
      <w:r>
        <w:separator/>
      </w:r>
    </w:p>
  </w:endnote>
  <w:endnote w:type="continuationSeparator" w:id="0">
    <w:p w14:paraId="4087D031" w14:textId="77777777" w:rsidR="0064719F" w:rsidRDefault="0064719F" w:rsidP="00437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Helvetica Neue">
    <w:altName w:val="Malgun Gothic"/>
    <w:panose1 w:val="02000403000000020004"/>
    <w:charset w:val="00"/>
    <w:family w:val="modern"/>
    <w:notTrueType/>
    <w:pitch w:val="variable"/>
    <w:sig w:usb0="A00002FF" w:usb1="5000205B" w:usb2="00000002" w:usb3="00000000" w:csb0="0000009F" w:csb1="00000000"/>
  </w:font>
  <w:font w:name="Quicksand">
    <w:altName w:val="Cambria Math"/>
    <w:panose1 w:val="02070303000000060000"/>
    <w:charset w:val="00"/>
    <w:family w:val="roman"/>
    <w:notTrueType/>
    <w:pitch w:val="variable"/>
    <w:sig w:usb0="A00000AF" w:usb1="0000000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8EEA" w14:textId="77777777" w:rsidR="00831AC6" w:rsidRPr="00831AC6" w:rsidRDefault="00831AC6" w:rsidP="00831AC6">
    <w:pPr>
      <w:widowControl w:val="0"/>
      <w:autoSpaceDE w:val="0"/>
      <w:autoSpaceDN w:val="0"/>
      <w:adjustRightInd w:val="0"/>
      <w:spacing w:after="0" w:line="240" w:lineRule="auto"/>
      <w:ind w:left="2124"/>
      <w:rPr>
        <w:rFonts w:ascii="Helvetica Neue" w:eastAsia="Calibri" w:hAnsi="Helvetica Neue" w:cs="Quicksand"/>
        <w:bCs/>
        <w:color w:val="022135"/>
        <w:sz w:val="13"/>
        <w:szCs w:val="16"/>
        <w:lang w:val="fr-FR"/>
      </w:rPr>
    </w:pPr>
    <w:r w:rsidRPr="00831AC6">
      <w:rPr>
        <w:rFonts w:ascii="Helvetica Neue" w:eastAsia="Calibri" w:hAnsi="Helvetica Neue" w:cs="Quicksand"/>
        <w:bCs/>
        <w:color w:val="022135"/>
        <w:sz w:val="13"/>
        <w:szCs w:val="16"/>
        <w:lang w:val="fr-FR"/>
      </w:rPr>
      <w:t xml:space="preserve">SAS au capital de 30 000,00 EUR </w:t>
    </w:r>
    <w:r w:rsidRPr="00831AC6">
      <w:rPr>
        <w:rFonts w:ascii="Helvetica Neue" w:eastAsia="Calibri" w:hAnsi="Helvetica Neue" w:cs="Quicksand"/>
        <w:bCs/>
        <w:color w:val="022135"/>
        <w:sz w:val="13"/>
        <w:szCs w:val="16"/>
        <w:lang w:val="fr-FR"/>
      </w:rPr>
      <w:sym w:font="Symbol" w:char="F0B8"/>
    </w:r>
    <w:r w:rsidRPr="00831AC6">
      <w:rPr>
        <w:rFonts w:ascii="Helvetica Neue" w:eastAsia="Calibri" w:hAnsi="Helvetica Neue" w:cs="Quicksand"/>
        <w:bCs/>
        <w:color w:val="022135"/>
        <w:sz w:val="13"/>
        <w:szCs w:val="16"/>
        <w:lang w:val="fr-FR"/>
      </w:rPr>
      <w:t xml:space="preserve"> R.C.S Lille Métropole 753 670 306 </w:t>
    </w:r>
    <w:r w:rsidRPr="00831AC6">
      <w:rPr>
        <w:rFonts w:ascii="Helvetica Neue" w:eastAsia="Calibri" w:hAnsi="Helvetica Neue" w:cs="Quicksand"/>
        <w:bCs/>
        <w:color w:val="022135"/>
        <w:sz w:val="13"/>
        <w:szCs w:val="16"/>
        <w:lang w:val="fr-FR"/>
      </w:rPr>
      <w:sym w:font="Symbol" w:char="F0B8"/>
    </w:r>
    <w:r w:rsidRPr="00831AC6">
      <w:rPr>
        <w:rFonts w:ascii="Helvetica Neue" w:eastAsia="Calibri" w:hAnsi="Helvetica Neue" w:cs="Quicksand"/>
        <w:bCs/>
        <w:color w:val="022135"/>
        <w:sz w:val="13"/>
        <w:szCs w:val="16"/>
        <w:lang w:val="fr-FR"/>
      </w:rPr>
      <w:t xml:space="preserve"> TVA Intracommunautaire FR03753670306</w:t>
    </w:r>
  </w:p>
  <w:p w14:paraId="4D436460" w14:textId="77777777" w:rsidR="00831AC6" w:rsidRPr="00831AC6" w:rsidRDefault="00831AC6" w:rsidP="00831AC6">
    <w:pPr>
      <w:widowControl w:val="0"/>
      <w:autoSpaceDE w:val="0"/>
      <w:autoSpaceDN w:val="0"/>
      <w:adjustRightInd w:val="0"/>
      <w:spacing w:after="0" w:line="240" w:lineRule="auto"/>
      <w:ind w:left="2124"/>
      <w:rPr>
        <w:rFonts w:ascii="Helvetica Neue" w:eastAsia="Calibri" w:hAnsi="Helvetica Neue" w:cs="Quicksand"/>
        <w:bCs/>
        <w:color w:val="022135"/>
        <w:sz w:val="13"/>
        <w:szCs w:val="16"/>
        <w:lang w:val="fr-FR"/>
      </w:rPr>
    </w:pPr>
    <w:r w:rsidRPr="00831AC6">
      <w:rPr>
        <w:rFonts w:ascii="Helvetica Neue" w:eastAsia="Calibri" w:hAnsi="Helvetica Neue" w:cs="Quicksand"/>
        <w:bCs/>
        <w:color w:val="022135"/>
        <w:sz w:val="13"/>
        <w:szCs w:val="16"/>
        <w:lang w:val="fr-FR"/>
      </w:rPr>
      <w:t xml:space="preserve">Siège social : 1495 rue de Lille </w:t>
    </w:r>
    <w:r w:rsidRPr="00831AC6">
      <w:rPr>
        <w:rFonts w:ascii="Helvetica Neue" w:eastAsia="Calibri" w:hAnsi="Helvetica Neue" w:cs="Quicksand"/>
        <w:bCs/>
        <w:color w:val="022135"/>
        <w:sz w:val="13"/>
        <w:szCs w:val="16"/>
        <w:lang w:val="fr-FR"/>
      </w:rPr>
      <w:sym w:font="Symbol" w:char="F0B8"/>
    </w:r>
    <w:r w:rsidRPr="00831AC6">
      <w:rPr>
        <w:rFonts w:ascii="Helvetica Neue" w:eastAsia="Calibri" w:hAnsi="Helvetica Neue" w:cs="Quicksand"/>
        <w:bCs/>
        <w:color w:val="022135"/>
        <w:sz w:val="13"/>
        <w:szCs w:val="16"/>
        <w:lang w:val="fr-FR"/>
      </w:rPr>
      <w:t xml:space="preserve"> 59262 Sainghin-en-Mélantois </w:t>
    </w:r>
    <w:r w:rsidRPr="00831AC6">
      <w:rPr>
        <w:rFonts w:ascii="Helvetica Neue" w:eastAsia="Calibri" w:hAnsi="Helvetica Neue" w:cs="Quicksand"/>
        <w:bCs/>
        <w:color w:val="022135"/>
        <w:sz w:val="13"/>
        <w:szCs w:val="16"/>
        <w:lang w:val="fr-FR"/>
      </w:rPr>
      <w:sym w:font="Symbol" w:char="F0B8"/>
    </w:r>
    <w:r w:rsidRPr="00831AC6">
      <w:rPr>
        <w:rFonts w:ascii="Helvetica Neue" w:eastAsia="Calibri" w:hAnsi="Helvetica Neue" w:cs="Quicksand"/>
        <w:bCs/>
        <w:color w:val="022135"/>
        <w:sz w:val="13"/>
        <w:szCs w:val="16"/>
        <w:lang w:val="fr-FR"/>
      </w:rPr>
      <w:t xml:space="preserve"> France</w:t>
    </w:r>
  </w:p>
  <w:p w14:paraId="2D6E87A6" w14:textId="77777777" w:rsidR="00831AC6" w:rsidRPr="00831AC6" w:rsidRDefault="0064719F" w:rsidP="00831AC6">
    <w:pPr>
      <w:widowControl w:val="0"/>
      <w:autoSpaceDE w:val="0"/>
      <w:autoSpaceDN w:val="0"/>
      <w:adjustRightInd w:val="0"/>
      <w:spacing w:after="0" w:line="240" w:lineRule="auto"/>
      <w:ind w:left="2124"/>
      <w:rPr>
        <w:rFonts w:ascii="Helvetica Neue" w:eastAsia="Calibri" w:hAnsi="Helvetica Neue" w:cs="Quicksand"/>
        <w:bCs/>
        <w:color w:val="022135"/>
        <w:sz w:val="13"/>
        <w:szCs w:val="16"/>
        <w:lang w:val="fr-FR"/>
      </w:rPr>
    </w:pPr>
    <w:hyperlink r:id="rId1" w:history="1">
      <w:r w:rsidR="00831AC6" w:rsidRPr="00831AC6">
        <w:rPr>
          <w:rFonts w:ascii="Helvetica Neue" w:eastAsia="Calibri" w:hAnsi="Helvetica Neue" w:cs="Quicksand"/>
          <w:bCs/>
          <w:color w:val="022135"/>
          <w:sz w:val="13"/>
          <w:szCs w:val="16"/>
          <w:lang w:val="fr-FR"/>
        </w:rPr>
        <w:t>www.cooptalis.com</w:t>
      </w:r>
    </w:hyperlink>
    <w:r w:rsidR="00831AC6" w:rsidRPr="00831AC6">
      <w:rPr>
        <w:rFonts w:ascii="Helvetica Neue" w:eastAsia="Calibri" w:hAnsi="Helvetica Neue" w:cs="Quicksand"/>
        <w:bCs/>
        <w:color w:val="022135"/>
        <w:sz w:val="13"/>
        <w:szCs w:val="16"/>
        <w:lang w:val="fr-FR"/>
      </w:rPr>
      <w:t xml:space="preserve"> </w:t>
    </w:r>
    <w:r w:rsidR="00831AC6" w:rsidRPr="00831AC6">
      <w:rPr>
        <w:rFonts w:ascii="Helvetica Neue" w:eastAsia="Calibri" w:hAnsi="Helvetica Neue" w:cs="Quicksand"/>
        <w:bCs/>
        <w:color w:val="022135"/>
        <w:sz w:val="13"/>
        <w:szCs w:val="16"/>
        <w:lang w:val="fr-FR"/>
      </w:rPr>
      <w:sym w:font="Symbol" w:char="F0B8"/>
    </w:r>
    <w:r w:rsidR="00831AC6" w:rsidRPr="00831AC6">
      <w:rPr>
        <w:rFonts w:ascii="Helvetica Neue" w:eastAsia="Calibri" w:hAnsi="Helvetica Neue" w:cs="Quicksand"/>
        <w:bCs/>
        <w:color w:val="022135"/>
        <w:sz w:val="13"/>
        <w:szCs w:val="16"/>
        <w:lang w:val="fr-FR"/>
      </w:rPr>
      <w:t xml:space="preserve"> </w:t>
    </w:r>
    <w:hyperlink r:id="rId2" w:history="1">
      <w:r w:rsidR="00831AC6" w:rsidRPr="00831AC6">
        <w:rPr>
          <w:rFonts w:ascii="Helvetica Neue" w:eastAsia="Calibri" w:hAnsi="Helvetica Neue" w:cs="Quicksand"/>
          <w:bCs/>
          <w:color w:val="022135"/>
          <w:sz w:val="13"/>
          <w:szCs w:val="16"/>
          <w:lang w:val="fr-FR"/>
        </w:rPr>
        <w:t>contact@cooptalis.com</w:t>
      </w:r>
    </w:hyperlink>
    <w:r w:rsidR="00831AC6" w:rsidRPr="00831AC6">
      <w:rPr>
        <w:rFonts w:ascii="Helvetica Neue" w:eastAsia="Calibri" w:hAnsi="Helvetica Neue" w:cs="Quicksand"/>
        <w:bCs/>
        <w:color w:val="022135"/>
        <w:sz w:val="13"/>
        <w:szCs w:val="16"/>
        <w:lang w:val="fr-FR"/>
      </w:rPr>
      <w:t xml:space="preserve"> </w:t>
    </w:r>
    <w:r w:rsidR="00831AC6" w:rsidRPr="00831AC6">
      <w:rPr>
        <w:rFonts w:ascii="Helvetica Neue" w:eastAsia="Calibri" w:hAnsi="Helvetica Neue" w:cs="Quicksand"/>
        <w:bCs/>
        <w:color w:val="022135"/>
        <w:sz w:val="13"/>
        <w:szCs w:val="16"/>
        <w:lang w:val="fr-FR"/>
      </w:rPr>
      <w:sym w:font="Symbol" w:char="F0B8"/>
    </w:r>
    <w:r w:rsidR="00831AC6" w:rsidRPr="00831AC6">
      <w:rPr>
        <w:rFonts w:ascii="Helvetica Neue" w:eastAsia="Calibri" w:hAnsi="Helvetica Neue" w:cs="Quicksand"/>
        <w:bCs/>
        <w:color w:val="022135"/>
        <w:sz w:val="13"/>
        <w:szCs w:val="16"/>
        <w:lang w:val="fr-FR"/>
      </w:rPr>
      <w:t xml:space="preserve"> +33 3 59 39 13 66</w:t>
    </w:r>
  </w:p>
  <w:p w14:paraId="0456BDCE" w14:textId="77777777" w:rsidR="00831AC6" w:rsidRPr="00831AC6" w:rsidRDefault="00831AC6" w:rsidP="00831AC6">
    <w:pPr>
      <w:widowControl w:val="0"/>
      <w:autoSpaceDE w:val="0"/>
      <w:autoSpaceDN w:val="0"/>
      <w:adjustRightInd w:val="0"/>
      <w:spacing w:after="0" w:line="240" w:lineRule="auto"/>
      <w:rPr>
        <w:rFonts w:ascii="Helvetica Neue" w:eastAsia="Calibri" w:hAnsi="Helvetica Neue" w:cs="Quicksand"/>
        <w:bCs/>
        <w:color w:val="022135"/>
        <w:sz w:val="13"/>
        <w:szCs w:val="16"/>
        <w:lang w:val="fr-FR"/>
      </w:rPr>
    </w:pPr>
  </w:p>
  <w:p w14:paraId="0EBC3ACA" w14:textId="77777777" w:rsidR="00831AC6" w:rsidRPr="00831AC6" w:rsidRDefault="0064719F" w:rsidP="00831AC6">
    <w:pPr>
      <w:pStyle w:val="Pieddepage"/>
      <w:tabs>
        <w:tab w:val="clear" w:pos="4536"/>
        <w:tab w:val="clear" w:pos="9072"/>
        <w:tab w:val="left" w:pos="1808"/>
      </w:tabs>
      <w:rPr>
        <w:lang w:val="fr-FR"/>
      </w:rPr>
    </w:pPr>
    <w:r>
      <w:rPr>
        <w:noProof/>
        <w:lang w:val="fr-FR" w:eastAsia="fr-FR"/>
      </w:rPr>
      <w:pict w14:anchorId="34257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70.95pt;margin-top:-71.05pt;width:595.65pt;height:842.8pt;z-index:-251657216;mso-wrap-edited:f;mso-position-horizontal-relative:margin;mso-position-vertical-relative:margin" wrapcoords="-27 0 -27 21581 21600 21581 21600 0 -27 0">
          <v:imagedata r:id="rId3" o:title="word fili"/>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22CD7" w14:textId="77777777" w:rsidR="0064719F" w:rsidRDefault="0064719F" w:rsidP="0043777D">
      <w:pPr>
        <w:spacing w:after="0" w:line="240" w:lineRule="auto"/>
      </w:pPr>
      <w:r>
        <w:separator/>
      </w:r>
    </w:p>
  </w:footnote>
  <w:footnote w:type="continuationSeparator" w:id="0">
    <w:p w14:paraId="0C795D97" w14:textId="77777777" w:rsidR="0064719F" w:rsidRDefault="0064719F" w:rsidP="00437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D6AD" w14:textId="3CE460AF" w:rsidR="00A10270" w:rsidRPr="00A10270" w:rsidRDefault="0043777D" w:rsidP="00A10270">
    <w:pPr>
      <w:pStyle w:val="En-tte"/>
      <w:jc w:val="center"/>
      <w:rPr>
        <w:b/>
        <w:sz w:val="36"/>
        <w:lang w:val="el-GR"/>
      </w:rPr>
    </w:pPr>
    <w:r>
      <w:rPr>
        <w:b/>
        <w:noProof/>
        <w:sz w:val="36"/>
        <w:lang w:val="fr-FR" w:eastAsia="fr-FR"/>
      </w:rPr>
      <w:drawing>
        <wp:anchor distT="0" distB="0" distL="114300" distR="114300" simplePos="0" relativeHeight="251658240" behindDoc="0" locked="0" layoutInCell="1" allowOverlap="1" wp14:anchorId="773A3E62" wp14:editId="10783B47">
          <wp:simplePos x="0" y="0"/>
          <wp:positionH relativeFrom="column">
            <wp:posOffset>4181002</wp:posOffset>
          </wp:positionH>
          <wp:positionV relativeFrom="page">
            <wp:posOffset>-467493</wp:posOffset>
          </wp:positionV>
          <wp:extent cx="2908300" cy="2054225"/>
          <wp:effectExtent l="0" t="0" r="0" b="0"/>
          <wp:wrapThrough wrapText="bothSides">
            <wp:wrapPolygon edited="0">
              <wp:start x="10045" y="6811"/>
              <wp:lineTo x="9338" y="8213"/>
              <wp:lineTo x="9055" y="9214"/>
              <wp:lineTo x="9197" y="10416"/>
              <wp:lineTo x="7640" y="12019"/>
              <wp:lineTo x="6933" y="13020"/>
              <wp:lineTo x="7074" y="13821"/>
              <wp:lineTo x="9904" y="14623"/>
              <wp:lineTo x="10611" y="14623"/>
              <wp:lineTo x="14856" y="13821"/>
              <wp:lineTo x="14997" y="13220"/>
              <wp:lineTo x="14431" y="12419"/>
              <wp:lineTo x="12309" y="10416"/>
              <wp:lineTo x="12592" y="9415"/>
              <wp:lineTo x="12168" y="7612"/>
              <wp:lineTo x="11460" y="6811"/>
              <wp:lineTo x="10045" y="6811"/>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2054225"/>
                  </a:xfrm>
                  <a:prstGeom prst="rect">
                    <a:avLst/>
                  </a:prstGeom>
                  <a:noFill/>
                </pic:spPr>
              </pic:pic>
            </a:graphicData>
          </a:graphic>
        </wp:anchor>
      </w:drawing>
    </w:r>
    <w:r>
      <w:rPr>
        <w:b/>
        <w:noProof/>
        <w:sz w:val="36"/>
        <w:lang w:val="fr-FR" w:eastAsia="fr-FR"/>
      </w:rPr>
      <mc:AlternateContent>
        <mc:Choice Requires="wps">
          <w:drawing>
            <wp:anchor distT="0" distB="0" distL="114300" distR="114300" simplePos="0" relativeHeight="251656192" behindDoc="0" locked="0" layoutInCell="1" allowOverlap="1" wp14:anchorId="16DC76F3" wp14:editId="22CBF4DD">
              <wp:simplePos x="0" y="0"/>
              <wp:positionH relativeFrom="column">
                <wp:posOffset>1077862</wp:posOffset>
              </wp:positionH>
              <wp:positionV relativeFrom="paragraph">
                <wp:posOffset>-258193</wp:posOffset>
              </wp:positionV>
              <wp:extent cx="3391786" cy="0"/>
              <wp:effectExtent l="0" t="0" r="37465" b="19050"/>
              <wp:wrapNone/>
              <wp:docPr id="1" name="Connecteur droit 1"/>
              <wp:cNvGraphicFramePr/>
              <a:graphic xmlns:a="http://schemas.openxmlformats.org/drawingml/2006/main">
                <a:graphicData uri="http://schemas.microsoft.com/office/word/2010/wordprocessingShape">
                  <wps:wsp>
                    <wps:cNvCnPr/>
                    <wps:spPr>
                      <a:xfrm>
                        <a:off x="0" y="0"/>
                        <a:ext cx="33917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AF820" id="Connecteur droit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5pt,-20.35pt" to="351.9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" strokecolor="black [3200]" strokeweight=".5pt">
              <v:stroke joinstyle="miter"/>
            </v:line>
          </w:pict>
        </mc:Fallback>
      </mc:AlternateContent>
    </w:r>
    <w:r>
      <w:rPr>
        <w:b/>
        <w:noProof/>
        <w:sz w:val="36"/>
        <w:lang w:val="fr-FR" w:eastAsia="fr-FR"/>
      </w:rPr>
      <mc:AlternateContent>
        <mc:Choice Requires="wps">
          <w:drawing>
            <wp:anchor distT="0" distB="0" distL="114300" distR="114300" simplePos="0" relativeHeight="251657216" behindDoc="0" locked="0" layoutInCell="1" allowOverlap="1" wp14:anchorId="057D78B0" wp14:editId="398BA678">
              <wp:simplePos x="0" y="0"/>
              <wp:positionH relativeFrom="column">
                <wp:posOffset>1045962</wp:posOffset>
              </wp:positionH>
              <wp:positionV relativeFrom="paragraph">
                <wp:posOffset>443555</wp:posOffset>
              </wp:positionV>
              <wp:extent cx="3476847" cy="0"/>
              <wp:effectExtent l="0" t="0" r="28575" b="19050"/>
              <wp:wrapNone/>
              <wp:docPr id="2" name="Connecteur droit 2"/>
              <wp:cNvGraphicFramePr/>
              <a:graphic xmlns:a="http://schemas.openxmlformats.org/drawingml/2006/main">
                <a:graphicData uri="http://schemas.microsoft.com/office/word/2010/wordprocessingShape">
                  <wps:wsp>
                    <wps:cNvCnPr/>
                    <wps:spPr>
                      <a:xfrm>
                        <a:off x="0" y="0"/>
                        <a:ext cx="3476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6A145"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35pt,34.95pt" to="356.1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" strokecolor="black [3200]" strokeweight=".5pt">
              <v:stroke joinstyle="miter"/>
            </v:line>
          </w:pict>
        </mc:Fallback>
      </mc:AlternateContent>
    </w:r>
    <w:r w:rsidRPr="00831AC6">
      <w:rPr>
        <w:b/>
        <w:sz w:val="36"/>
        <w:lang w:val="fr-FR"/>
      </w:rPr>
      <w:t xml:space="preserve">        </w:t>
    </w:r>
    <w:r w:rsidR="006D10EA" w:rsidRPr="00831AC6">
      <w:rPr>
        <w:b/>
        <w:sz w:val="36"/>
        <w:lang w:val="fr-FR"/>
      </w:rPr>
      <w:t xml:space="preserve"> </w:t>
    </w:r>
    <w:r w:rsidR="00A10270">
      <w:rPr>
        <w:b/>
        <w:sz w:val="36"/>
        <w:lang w:val="el-GR"/>
      </w:rPr>
      <w:t>ΙΑΤΡΟΣ ΕΡΓΑΣΙΑΣ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74A"/>
    <w:multiLevelType w:val="hybridMultilevel"/>
    <w:tmpl w:val="A176D666"/>
    <w:lvl w:ilvl="0" w:tplc="808883E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685530F"/>
    <w:multiLevelType w:val="hybridMultilevel"/>
    <w:tmpl w:val="62023B1C"/>
    <w:lvl w:ilvl="0" w:tplc="808883E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C363509"/>
    <w:multiLevelType w:val="hybridMultilevel"/>
    <w:tmpl w:val="A1909FBC"/>
    <w:lvl w:ilvl="0" w:tplc="06043D4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E0518B2"/>
    <w:multiLevelType w:val="hybridMultilevel"/>
    <w:tmpl w:val="AF0049B0"/>
    <w:lvl w:ilvl="0" w:tplc="808883E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D07DE"/>
    <w:multiLevelType w:val="hybridMultilevel"/>
    <w:tmpl w:val="15002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741270"/>
    <w:multiLevelType w:val="hybridMultilevel"/>
    <w:tmpl w:val="25C0C2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5E983071"/>
    <w:multiLevelType w:val="hybridMultilevel"/>
    <w:tmpl w:val="29923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176946"/>
    <w:multiLevelType w:val="hybridMultilevel"/>
    <w:tmpl w:val="E8BC0D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63DE012E"/>
    <w:multiLevelType w:val="hybridMultilevel"/>
    <w:tmpl w:val="DB3E6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BC2E3B"/>
    <w:multiLevelType w:val="hybridMultilevel"/>
    <w:tmpl w:val="7CF4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8"/>
  </w:num>
  <w:num w:numId="5">
    <w:abstractNumId w:val="9"/>
  </w:num>
  <w:num w:numId="6">
    <w:abstractNumId w:val="6"/>
  </w:num>
  <w:num w:numId="7">
    <w:abstractNumId w:val="5"/>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7D"/>
    <w:rsid w:val="000412E7"/>
    <w:rsid w:val="00041422"/>
    <w:rsid w:val="000744C6"/>
    <w:rsid w:val="000F0007"/>
    <w:rsid w:val="000F6DB5"/>
    <w:rsid w:val="001072A9"/>
    <w:rsid w:val="001115E3"/>
    <w:rsid w:val="001708E8"/>
    <w:rsid w:val="001B5817"/>
    <w:rsid w:val="001E04AC"/>
    <w:rsid w:val="001E13AC"/>
    <w:rsid w:val="001E5765"/>
    <w:rsid w:val="001F5075"/>
    <w:rsid w:val="00204B57"/>
    <w:rsid w:val="00234156"/>
    <w:rsid w:val="00255182"/>
    <w:rsid w:val="002945CC"/>
    <w:rsid w:val="002A454D"/>
    <w:rsid w:val="002E2878"/>
    <w:rsid w:val="002F7CA1"/>
    <w:rsid w:val="0037711A"/>
    <w:rsid w:val="00380504"/>
    <w:rsid w:val="003851AA"/>
    <w:rsid w:val="003F2CA8"/>
    <w:rsid w:val="00410A9E"/>
    <w:rsid w:val="0043777D"/>
    <w:rsid w:val="00444BCF"/>
    <w:rsid w:val="00467869"/>
    <w:rsid w:val="004C75FF"/>
    <w:rsid w:val="004E74D2"/>
    <w:rsid w:val="004F2D35"/>
    <w:rsid w:val="004F4804"/>
    <w:rsid w:val="00537BE1"/>
    <w:rsid w:val="005603E8"/>
    <w:rsid w:val="00570FB4"/>
    <w:rsid w:val="00587D9A"/>
    <w:rsid w:val="0059380D"/>
    <w:rsid w:val="0059675C"/>
    <w:rsid w:val="005B472E"/>
    <w:rsid w:val="005C6019"/>
    <w:rsid w:val="006145B3"/>
    <w:rsid w:val="00620856"/>
    <w:rsid w:val="00623A1B"/>
    <w:rsid w:val="0062524B"/>
    <w:rsid w:val="00641040"/>
    <w:rsid w:val="0064719F"/>
    <w:rsid w:val="00653A6D"/>
    <w:rsid w:val="0067771D"/>
    <w:rsid w:val="00690ED2"/>
    <w:rsid w:val="006975EF"/>
    <w:rsid w:val="006B6554"/>
    <w:rsid w:val="006D10EA"/>
    <w:rsid w:val="006D574F"/>
    <w:rsid w:val="006D5A71"/>
    <w:rsid w:val="006D717E"/>
    <w:rsid w:val="006E0590"/>
    <w:rsid w:val="00733AE9"/>
    <w:rsid w:val="00740D12"/>
    <w:rsid w:val="0075007D"/>
    <w:rsid w:val="007622E9"/>
    <w:rsid w:val="00786762"/>
    <w:rsid w:val="00794620"/>
    <w:rsid w:val="007C4D86"/>
    <w:rsid w:val="007F0F74"/>
    <w:rsid w:val="008145A6"/>
    <w:rsid w:val="00814968"/>
    <w:rsid w:val="0081676C"/>
    <w:rsid w:val="00821667"/>
    <w:rsid w:val="00831AC6"/>
    <w:rsid w:val="00845486"/>
    <w:rsid w:val="00854C1D"/>
    <w:rsid w:val="0089037A"/>
    <w:rsid w:val="008B2760"/>
    <w:rsid w:val="008C507B"/>
    <w:rsid w:val="00906803"/>
    <w:rsid w:val="009127D4"/>
    <w:rsid w:val="00964B05"/>
    <w:rsid w:val="0096745F"/>
    <w:rsid w:val="00977247"/>
    <w:rsid w:val="009C3AC6"/>
    <w:rsid w:val="009E4909"/>
    <w:rsid w:val="00A10270"/>
    <w:rsid w:val="00A105D8"/>
    <w:rsid w:val="00AA6BC3"/>
    <w:rsid w:val="00AC32FB"/>
    <w:rsid w:val="00AE5A0E"/>
    <w:rsid w:val="00B07631"/>
    <w:rsid w:val="00B16D54"/>
    <w:rsid w:val="00B25101"/>
    <w:rsid w:val="00B65492"/>
    <w:rsid w:val="00B825FA"/>
    <w:rsid w:val="00B94208"/>
    <w:rsid w:val="00B97904"/>
    <w:rsid w:val="00BA625F"/>
    <w:rsid w:val="00BD1E89"/>
    <w:rsid w:val="00BE0354"/>
    <w:rsid w:val="00BE72BB"/>
    <w:rsid w:val="00C152B8"/>
    <w:rsid w:val="00C177A8"/>
    <w:rsid w:val="00C457A0"/>
    <w:rsid w:val="00C7626C"/>
    <w:rsid w:val="00C86818"/>
    <w:rsid w:val="00C9777D"/>
    <w:rsid w:val="00CA57C2"/>
    <w:rsid w:val="00CB238B"/>
    <w:rsid w:val="00CE1CEC"/>
    <w:rsid w:val="00D157A6"/>
    <w:rsid w:val="00D606F2"/>
    <w:rsid w:val="00D75CF9"/>
    <w:rsid w:val="00D810DD"/>
    <w:rsid w:val="00DA1683"/>
    <w:rsid w:val="00DC3CB8"/>
    <w:rsid w:val="00DC44A6"/>
    <w:rsid w:val="00DC6E13"/>
    <w:rsid w:val="00DE0C04"/>
    <w:rsid w:val="00DE279B"/>
    <w:rsid w:val="00DE533A"/>
    <w:rsid w:val="00E071D3"/>
    <w:rsid w:val="00E64118"/>
    <w:rsid w:val="00E809EB"/>
    <w:rsid w:val="00EF5939"/>
    <w:rsid w:val="00F86AF4"/>
    <w:rsid w:val="00F973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90854E"/>
  <w15:chartTrackingRefBased/>
  <w15:docId w15:val="{75113AED-FB84-4127-A73D-E9A96116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777D"/>
    <w:pPr>
      <w:tabs>
        <w:tab w:val="center" w:pos="4536"/>
        <w:tab w:val="right" w:pos="9072"/>
      </w:tabs>
      <w:spacing w:after="0" w:line="240" w:lineRule="auto"/>
    </w:pPr>
  </w:style>
  <w:style w:type="character" w:customStyle="1" w:styleId="En-tteCar">
    <w:name w:val="En-tête Car"/>
    <w:basedOn w:val="Policepardfaut"/>
    <w:link w:val="En-tte"/>
    <w:uiPriority w:val="99"/>
    <w:rsid w:val="0043777D"/>
    <w:rPr>
      <w:lang w:val="es-ES"/>
    </w:rPr>
  </w:style>
  <w:style w:type="paragraph" w:styleId="Pieddepage">
    <w:name w:val="footer"/>
    <w:basedOn w:val="Normal"/>
    <w:link w:val="PieddepageCar"/>
    <w:uiPriority w:val="99"/>
    <w:unhideWhenUsed/>
    <w:rsid w:val="004377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777D"/>
    <w:rPr>
      <w:lang w:val="es-ES"/>
    </w:rPr>
  </w:style>
  <w:style w:type="paragraph" w:styleId="Paragraphedeliste">
    <w:name w:val="List Paragraph"/>
    <w:basedOn w:val="Normal"/>
    <w:uiPriority w:val="34"/>
    <w:qFormat/>
    <w:rsid w:val="007622E9"/>
    <w:pPr>
      <w:ind w:left="720"/>
      <w:contextualSpacing/>
    </w:pPr>
  </w:style>
  <w:style w:type="character" w:styleId="Lienhypertexte">
    <w:name w:val="Hyperlink"/>
    <w:basedOn w:val="Policepardfaut"/>
    <w:uiPriority w:val="99"/>
    <w:unhideWhenUsed/>
    <w:rsid w:val="00906803"/>
    <w:rPr>
      <w:color w:val="0563C1" w:themeColor="hyperlink"/>
      <w:u w:val="single"/>
    </w:rPr>
  </w:style>
  <w:style w:type="character" w:styleId="Mentionnonrsolue">
    <w:name w:val="Unresolved Mention"/>
    <w:basedOn w:val="Policepardfaut"/>
    <w:uiPriority w:val="99"/>
    <w:semiHidden/>
    <w:unhideWhenUsed/>
    <w:rsid w:val="00906803"/>
    <w:rPr>
      <w:color w:val="605E5C"/>
      <w:shd w:val="clear" w:color="auto" w:fill="E1DFDD"/>
    </w:rPr>
  </w:style>
  <w:style w:type="paragraph" w:styleId="PrformatHTML">
    <w:name w:val="HTML Preformatted"/>
    <w:basedOn w:val="Normal"/>
    <w:link w:val="PrformatHTMLCar"/>
    <w:uiPriority w:val="99"/>
    <w:semiHidden/>
    <w:unhideWhenUsed/>
    <w:rsid w:val="00C86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C86818"/>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706845">
      <w:bodyDiv w:val="1"/>
      <w:marLeft w:val="0"/>
      <w:marRight w:val="0"/>
      <w:marTop w:val="0"/>
      <w:marBottom w:val="0"/>
      <w:divBdr>
        <w:top w:val="none" w:sz="0" w:space="0" w:color="auto"/>
        <w:left w:val="none" w:sz="0" w:space="0" w:color="auto"/>
        <w:bottom w:val="none" w:sz="0" w:space="0" w:color="auto"/>
        <w:right w:val="none" w:sz="0" w:space="0" w:color="auto"/>
      </w:divBdr>
    </w:div>
    <w:div w:id="18543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tos.papapostolou@cooptali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contact@cooptalis.com" TargetMode="External"/><Relationship Id="rId1" Type="http://schemas.openxmlformats.org/officeDocument/2006/relationships/hyperlink" Target="http://www.cooptal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1a3f172-8eaf-4182-a252-1700967d94aa">Z7SS4HE5SQEC-1233291171-235743</_dlc_DocId>
    <_dlc_DocIdUrl xmlns="51a3f172-8eaf-4182-a252-1700967d94aa">
      <Url>https://cooptalis.sharepoint.com/_layouts/15/DocIdRedir.aspx?ID=Z7SS4HE5SQEC-1233291171-235743</Url>
      <Description>Z7SS4HE5SQEC-1233291171-235743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E5D0D024F6A945801053874A090D99" ma:contentTypeVersion="642" ma:contentTypeDescription="Crée un document." ma:contentTypeScope="" ma:versionID="66319b31d58f60727ee70cc79c485a0c">
  <xsd:schema xmlns:xsd="http://www.w3.org/2001/XMLSchema" xmlns:xs="http://www.w3.org/2001/XMLSchema" xmlns:p="http://schemas.microsoft.com/office/2006/metadata/properties" xmlns:ns2="51a3f172-8eaf-4182-a252-1700967d94aa" xmlns:ns3="66d2a2a3-85ac-4433-ab4c-785c793a4fe7" targetNamespace="http://schemas.microsoft.com/office/2006/metadata/properties" ma:root="true" ma:fieldsID="2962a25a5e3c6f31e14167d20a387710" ns2:_="" ns3:_="">
    <xsd:import namespace="51a3f172-8eaf-4182-a252-1700967d94aa"/>
    <xsd:import namespace="66d2a2a3-85ac-4433-ab4c-785c793a4f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3f172-8eaf-4182-a252-1700967d94a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d2a2a3-85ac-4433-ab4c-785c793a4f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C98215-5428-4EA8-8A3A-F098C2FEEFC9}">
  <ds:schemaRefs>
    <ds:schemaRef ds:uri="http://schemas.microsoft.com/office/2006/metadata/properties"/>
    <ds:schemaRef ds:uri="http://schemas.microsoft.com/office/infopath/2007/PartnerControls"/>
    <ds:schemaRef ds:uri="51a3f172-8eaf-4182-a252-1700967d94aa"/>
  </ds:schemaRefs>
</ds:datastoreItem>
</file>

<file path=customXml/itemProps2.xml><?xml version="1.0" encoding="utf-8"?>
<ds:datastoreItem xmlns:ds="http://schemas.openxmlformats.org/officeDocument/2006/customXml" ds:itemID="{BFE99301-6E45-4029-B12D-266DBD619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3f172-8eaf-4182-a252-1700967d94aa"/>
    <ds:schemaRef ds:uri="66d2a2a3-85ac-4433-ab4c-785c793a4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663D3D-2B92-48C6-9C32-00B819A073D3}">
  <ds:schemaRefs>
    <ds:schemaRef ds:uri="http://schemas.microsoft.com/sharepoint/events"/>
  </ds:schemaRefs>
</ds:datastoreItem>
</file>

<file path=customXml/itemProps4.xml><?xml version="1.0" encoding="utf-8"?>
<ds:datastoreItem xmlns:ds="http://schemas.openxmlformats.org/officeDocument/2006/customXml" ds:itemID="{8AA1BF9A-BB41-4C01-A6D6-764859BF31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2379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Christos PAPAPOSTOLOU</cp:lastModifiedBy>
  <cp:revision>2</cp:revision>
  <dcterms:created xsi:type="dcterms:W3CDTF">2018-08-14T11:52:00Z</dcterms:created>
  <dcterms:modified xsi:type="dcterms:W3CDTF">2018-08-14T11:52:00Z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0x01010019E5D0D024F6A945801053874A090D99</vt:lpwstr>
  </property>
  <property fmtid="{D5CDD505-2E9C-101B-9397-08002B2CF9AE}" pid="3" name="_dlc_DocIdItemGuid">
    <vt:lpwstr>4a67350b-8275-4e20-b288-c67ac0d08dac</vt:lpwstr>
  </property>
</Properties>
</file>