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D3" w:rsidRPr="006D09D3" w:rsidRDefault="006D09D3" w:rsidP="006D09D3">
      <w:pPr>
        <w:pStyle w:val="Web"/>
        <w:shd w:val="clear" w:color="auto" w:fill="FFFFFF"/>
        <w:spacing w:after="0" w:afterAutospacing="0"/>
        <w:jc w:val="center"/>
        <w:rPr>
          <w:bCs/>
          <w:color w:val="222222"/>
          <w:sz w:val="20"/>
          <w:szCs w:val="20"/>
        </w:rPr>
      </w:pPr>
      <w:r w:rsidRPr="006D09D3">
        <w:rPr>
          <w:noProof/>
          <w:sz w:val="36"/>
          <w:szCs w:val="36"/>
        </w:rPr>
        <w:drawing>
          <wp:inline distT="0" distB="0" distL="0" distR="0">
            <wp:extent cx="4143375" cy="761902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250" cy="76555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9D3">
        <w:rPr>
          <w:b/>
          <w:bCs/>
          <w:color w:val="222222"/>
          <w:sz w:val="32"/>
          <w:szCs w:val="32"/>
        </w:rPr>
        <w:t xml:space="preserve">                                                </w:t>
      </w:r>
      <w:r w:rsidRPr="006D09D3">
        <w:rPr>
          <w:bCs/>
          <w:color w:val="222222"/>
          <w:sz w:val="20"/>
          <w:szCs w:val="20"/>
        </w:rPr>
        <w:t>ΑΠ 3</w:t>
      </w:r>
      <w:r w:rsidRPr="006D09D3">
        <w:rPr>
          <w:bCs/>
          <w:color w:val="222222"/>
          <w:sz w:val="20"/>
          <w:szCs w:val="20"/>
          <w:lang w:val="en-US"/>
        </w:rPr>
        <w:t>2</w:t>
      </w:r>
      <w:r w:rsidRPr="006D09D3">
        <w:rPr>
          <w:bCs/>
          <w:color w:val="222222"/>
          <w:sz w:val="20"/>
          <w:szCs w:val="20"/>
        </w:rPr>
        <w:t>-</w:t>
      </w:r>
      <w:r w:rsidRPr="006D09D3">
        <w:rPr>
          <w:bCs/>
          <w:color w:val="222222"/>
          <w:sz w:val="20"/>
          <w:szCs w:val="20"/>
          <w:lang w:val="en-US"/>
        </w:rPr>
        <w:t>05</w:t>
      </w:r>
      <w:r w:rsidRPr="006D09D3">
        <w:rPr>
          <w:bCs/>
          <w:color w:val="222222"/>
          <w:sz w:val="20"/>
          <w:szCs w:val="20"/>
        </w:rPr>
        <w:t>/1</w:t>
      </w:r>
      <w:r w:rsidRPr="006D09D3">
        <w:rPr>
          <w:bCs/>
          <w:color w:val="222222"/>
          <w:sz w:val="20"/>
          <w:szCs w:val="20"/>
          <w:lang w:val="en-US"/>
        </w:rPr>
        <w:t>2</w:t>
      </w:r>
      <w:r w:rsidRPr="006D09D3">
        <w:rPr>
          <w:bCs/>
          <w:color w:val="222222"/>
          <w:sz w:val="20"/>
          <w:szCs w:val="20"/>
        </w:rPr>
        <w:t xml:space="preserve">/2014                                                         Πάτρα </w:t>
      </w:r>
      <w:r w:rsidRPr="006D09D3">
        <w:rPr>
          <w:bCs/>
          <w:color w:val="222222"/>
          <w:sz w:val="20"/>
          <w:szCs w:val="20"/>
          <w:lang w:val="en-US"/>
        </w:rPr>
        <w:t>05</w:t>
      </w:r>
      <w:r w:rsidRPr="006D09D3">
        <w:rPr>
          <w:bCs/>
          <w:color w:val="222222"/>
          <w:sz w:val="20"/>
          <w:szCs w:val="20"/>
        </w:rPr>
        <w:t xml:space="preserve"> Δεκεμβρίου 2014       </w:t>
      </w:r>
    </w:p>
    <w:p w:rsidR="006D09D3" w:rsidRPr="006D09D3" w:rsidRDefault="006D09D3" w:rsidP="000F184E">
      <w:pPr>
        <w:ind w:left="851" w:right="827"/>
        <w:rPr>
          <w:rFonts w:ascii="Times New Roman" w:hAnsi="Times New Roman" w:cs="Times New Roman"/>
        </w:rPr>
      </w:pPr>
    </w:p>
    <w:p w:rsidR="006D09D3" w:rsidRPr="006D09D3" w:rsidRDefault="006D09D3" w:rsidP="000F184E">
      <w:pPr>
        <w:ind w:left="851" w:right="827"/>
        <w:rPr>
          <w:rFonts w:ascii="Times New Roman" w:hAnsi="Times New Roman" w:cs="Times New Roman"/>
        </w:rPr>
      </w:pPr>
    </w:p>
    <w:p w:rsidR="006D09D3" w:rsidRPr="006D09D3" w:rsidRDefault="006D09D3" w:rsidP="000F184E">
      <w:pPr>
        <w:ind w:left="851" w:right="8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9D3">
        <w:rPr>
          <w:rFonts w:ascii="Times New Roman" w:hAnsi="Times New Roman" w:cs="Times New Roman"/>
          <w:b/>
          <w:sz w:val="36"/>
          <w:szCs w:val="36"/>
        </w:rPr>
        <w:t>Συνέλευση των γιατρών των Κέντρων Υγείας της Αχαΐας</w:t>
      </w:r>
    </w:p>
    <w:p w:rsidR="00BA1940" w:rsidRDefault="00BA1940" w:rsidP="000F184E">
      <w:pPr>
        <w:ind w:left="851" w:right="82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A1940" w:rsidRDefault="00BA1940" w:rsidP="000F184E">
      <w:pPr>
        <w:ind w:left="851" w:right="82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F184E" w:rsidRDefault="006D09D3" w:rsidP="000F184E">
      <w:pPr>
        <w:ind w:left="851" w:right="82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Η Τριμελής επιτροπή ΚΥ της ΕΙΝΑ συγκαλεί συνέλευ</w:t>
      </w:r>
      <w:r w:rsidR="000F1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ση των γιατρών των ΚΥ της Αχαΐας </w:t>
      </w:r>
      <w:r w:rsidRPr="006D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την </w:t>
      </w:r>
    </w:p>
    <w:p w:rsidR="000F184E" w:rsidRDefault="006D09D3" w:rsidP="000F184E">
      <w:pPr>
        <w:ind w:left="851" w:right="82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D09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Τρίτη 9/12/2014 και ώρα 12.00 στο Ταχύρρυθμο</w:t>
      </w:r>
      <w:r w:rsidRPr="006D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του ΓΝΠ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«Ο Ά</w:t>
      </w:r>
      <w:r w:rsidRPr="006D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ιος Ανδρέας» </w:t>
      </w:r>
    </w:p>
    <w:p w:rsidR="00BA1940" w:rsidRDefault="006D09D3" w:rsidP="000F184E">
      <w:pPr>
        <w:ind w:left="851" w:right="827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με θέμα</w:t>
      </w:r>
      <w:r w:rsidR="000F18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6D09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«Η Κατάσταση των ΚΥ και η μεταφορά τους στην 6η ΥΠΕ»</w:t>
      </w:r>
      <w:r w:rsidRPr="006D09D3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6D09D3" w:rsidRDefault="006D09D3" w:rsidP="000F184E">
      <w:pPr>
        <w:ind w:left="851" w:right="827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D09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Στάση εργασίας από τις 11.00 </w:t>
      </w:r>
      <w:proofErr w:type="spellStart"/>
      <w:r w:rsidRPr="006D09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π.μ</w:t>
      </w:r>
      <w:proofErr w:type="spellEnd"/>
      <w:r w:rsidRPr="006D09D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6D09D3" w:rsidRPr="006D09D3" w:rsidRDefault="006D09D3" w:rsidP="000F184E">
      <w:pPr>
        <w:ind w:left="851" w:right="827"/>
        <w:rPr>
          <w:rFonts w:ascii="Times New Roman" w:hAnsi="Times New Roman" w:cs="Times New Roman"/>
        </w:rPr>
      </w:pPr>
    </w:p>
    <w:p w:rsidR="00BA1940" w:rsidRDefault="00BA1940" w:rsidP="000F184E">
      <w:pPr>
        <w:snapToGrid w:val="0"/>
        <w:ind w:left="851" w:right="827"/>
        <w:jc w:val="center"/>
        <w:rPr>
          <w:rFonts w:ascii="Times New Roman" w:hAnsi="Times New Roman" w:cs="Times New Roman"/>
        </w:rPr>
      </w:pPr>
    </w:p>
    <w:p w:rsidR="006D09D3" w:rsidRPr="006D09D3" w:rsidRDefault="006D09D3" w:rsidP="000F184E">
      <w:pPr>
        <w:snapToGrid w:val="0"/>
        <w:ind w:left="851" w:right="827"/>
        <w:jc w:val="center"/>
        <w:rPr>
          <w:rFonts w:ascii="Times New Roman" w:hAnsi="Times New Roman" w:cs="Times New Roman"/>
        </w:rPr>
      </w:pPr>
      <w:r w:rsidRPr="006D09D3">
        <w:rPr>
          <w:rFonts w:ascii="Times New Roman" w:hAnsi="Times New Roman" w:cs="Times New Roman"/>
        </w:rPr>
        <w:t>Για το Δ.Σ. της Ε.Ι.Ν.Α.</w:t>
      </w:r>
    </w:p>
    <w:p w:rsidR="006D09D3" w:rsidRPr="006D09D3" w:rsidRDefault="006D09D3" w:rsidP="000F184E">
      <w:pPr>
        <w:snapToGrid w:val="0"/>
        <w:ind w:left="851" w:right="827"/>
        <w:jc w:val="center"/>
        <w:rPr>
          <w:rFonts w:ascii="Times New Roman" w:hAnsi="Times New Roman" w:cs="Times New Roman"/>
          <w:b/>
        </w:rPr>
      </w:pPr>
    </w:p>
    <w:p w:rsidR="006D09D3" w:rsidRPr="006D09D3" w:rsidRDefault="006D09D3" w:rsidP="000F184E">
      <w:pPr>
        <w:snapToGrid w:val="0"/>
        <w:ind w:left="851" w:right="827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757"/>
        <w:gridCol w:w="2757"/>
        <w:gridCol w:w="2758"/>
      </w:tblGrid>
      <w:tr w:rsidR="006D09D3" w:rsidRPr="006D09D3" w:rsidTr="007921A1">
        <w:trPr>
          <w:trHeight w:val="2170"/>
          <w:jc w:val="center"/>
        </w:trPr>
        <w:tc>
          <w:tcPr>
            <w:tcW w:w="2757" w:type="dxa"/>
          </w:tcPr>
          <w:p w:rsidR="006D09D3" w:rsidRPr="006D09D3" w:rsidRDefault="006D09D3" w:rsidP="000F184E">
            <w:pPr>
              <w:snapToGrid w:val="0"/>
              <w:ind w:left="851" w:right="8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9D3">
              <w:rPr>
                <w:rFonts w:ascii="Times New Roman" w:hAnsi="Times New Roman" w:cs="Times New Roman"/>
              </w:rPr>
              <w:t>Ο Πρόεδρος</w:t>
            </w:r>
          </w:p>
          <w:p w:rsidR="006D09D3" w:rsidRPr="006D09D3" w:rsidRDefault="006D09D3" w:rsidP="000F184E">
            <w:pPr>
              <w:snapToGrid w:val="0"/>
              <w:ind w:left="851" w:right="82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09D3" w:rsidRPr="006D09D3" w:rsidRDefault="006D09D3" w:rsidP="000F184E">
            <w:pPr>
              <w:ind w:left="851" w:right="827"/>
              <w:rPr>
                <w:rFonts w:ascii="Times New Roman" w:hAnsi="Times New Roman" w:cs="Times New Roman"/>
              </w:rPr>
            </w:pPr>
            <w:r w:rsidRPr="006D09D3">
              <w:rPr>
                <w:rFonts w:ascii="Times New Roman" w:hAnsi="Times New Roman" w:cs="Times New Roman"/>
              </w:rPr>
              <w:t xml:space="preserve">Γιώργος </w:t>
            </w:r>
            <w:r w:rsidRPr="006D09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09D3">
              <w:rPr>
                <w:rFonts w:ascii="Times New Roman" w:hAnsi="Times New Roman" w:cs="Times New Roman"/>
              </w:rPr>
              <w:t xml:space="preserve">Γιαννόπουλος </w:t>
            </w:r>
          </w:p>
        </w:tc>
        <w:tc>
          <w:tcPr>
            <w:tcW w:w="2757" w:type="dxa"/>
          </w:tcPr>
          <w:p w:rsidR="006D09D3" w:rsidRPr="006D09D3" w:rsidRDefault="006D09D3" w:rsidP="000F184E">
            <w:pPr>
              <w:snapToGrid w:val="0"/>
              <w:ind w:left="851" w:right="827"/>
              <w:jc w:val="center"/>
              <w:rPr>
                <w:rFonts w:ascii="Times New Roman" w:hAnsi="Times New Roman" w:cs="Times New Roman"/>
              </w:rPr>
            </w:pPr>
            <w:r w:rsidRPr="006D09D3">
              <w:rPr>
                <w:rFonts w:ascii="Times New Roman" w:hAnsi="Times New Roman" w:cs="Times New Roman"/>
                <w:noProof/>
                <w:lang w:eastAsia="el-G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50165</wp:posOffset>
                  </wp:positionV>
                  <wp:extent cx="866775" cy="811530"/>
                  <wp:effectExtent l="19050" t="0" r="9525" b="0"/>
                  <wp:wrapTopAndBottom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4000" contrast="-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58" w:type="dxa"/>
          </w:tcPr>
          <w:p w:rsidR="006D09D3" w:rsidRPr="006D09D3" w:rsidRDefault="006D09D3" w:rsidP="000F184E">
            <w:pPr>
              <w:snapToGrid w:val="0"/>
              <w:ind w:left="851" w:right="8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09D3">
              <w:rPr>
                <w:rFonts w:ascii="Times New Roman" w:hAnsi="Times New Roman" w:cs="Times New Roman"/>
              </w:rPr>
              <w:t>Ο Γραμματέας</w:t>
            </w:r>
          </w:p>
          <w:p w:rsidR="006D09D3" w:rsidRPr="006D09D3" w:rsidRDefault="006D09D3" w:rsidP="000F184E">
            <w:pPr>
              <w:snapToGrid w:val="0"/>
              <w:ind w:left="851" w:right="82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D09D3" w:rsidRPr="006D09D3" w:rsidRDefault="006D09D3" w:rsidP="000F184E">
            <w:pPr>
              <w:ind w:left="851" w:right="827"/>
              <w:jc w:val="center"/>
              <w:rPr>
                <w:rFonts w:ascii="Times New Roman" w:hAnsi="Times New Roman" w:cs="Times New Roman"/>
              </w:rPr>
            </w:pPr>
            <w:r w:rsidRPr="006D09D3">
              <w:rPr>
                <w:rFonts w:ascii="Times New Roman" w:hAnsi="Times New Roman" w:cs="Times New Roman"/>
              </w:rPr>
              <w:t xml:space="preserve">Τάσος </w:t>
            </w:r>
            <w:proofErr w:type="spellStart"/>
            <w:r w:rsidRPr="006D09D3">
              <w:rPr>
                <w:rFonts w:ascii="Times New Roman" w:hAnsi="Times New Roman" w:cs="Times New Roman"/>
              </w:rPr>
              <w:t>Γιακουμής</w:t>
            </w:r>
            <w:proofErr w:type="spellEnd"/>
            <w:r w:rsidRPr="006D09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D09D3" w:rsidRDefault="006D09D3"/>
    <w:sectPr w:rsidR="006D09D3" w:rsidSect="000F184E">
      <w:pgSz w:w="11906" w:h="16838"/>
      <w:pgMar w:top="1276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9D3"/>
    <w:rsid w:val="000F184E"/>
    <w:rsid w:val="006D09D3"/>
    <w:rsid w:val="009A5E73"/>
    <w:rsid w:val="00BA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D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0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Τάσος</dc:creator>
  <cp:keywords/>
  <dc:description/>
  <cp:lastModifiedBy>Τάσος</cp:lastModifiedBy>
  <cp:revision>3</cp:revision>
  <dcterms:created xsi:type="dcterms:W3CDTF">2014-12-04T21:33:00Z</dcterms:created>
  <dcterms:modified xsi:type="dcterms:W3CDTF">2014-12-04T22:48:00Z</dcterms:modified>
</cp:coreProperties>
</file>