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A1" w:rsidRDefault="00B65A32" w:rsidP="005B26CE">
      <w:pPr>
        <w:ind w:right="-159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67.7pt;margin-top:190.1pt;width:391.55pt;height:131.65pt;z-index:6;visibility:visible;mso-wrap-edited:f;mso-wrap-distance-left:2.88pt;mso-wrap-distance-top:2.88pt;mso-wrap-distance-right:2.88pt;mso-wrap-distance-bottom:2.88pt" stroked="f" strokecolor="navy" strokeweight="0" insetpen="t" o:cliptowrap="t">
            <v:stroke>
              <o:left v:ext="view" color="navy"/>
              <o:top v:ext="view" color="navy"/>
              <o:right v:ext="view" color="navy"/>
              <o:bottom v:ext="view" color="navy"/>
              <o:column v:ext="view" color="navy"/>
            </v:stroke>
            <v:shadow color="#cccce6"/>
            <v:textbox style="mso-column-margin:5.7pt" inset="2.85pt,2.85pt,2.85pt,2.85pt">
              <w:txbxContent>
                <w:p w:rsidR="002D7811" w:rsidRPr="000157BE" w:rsidRDefault="002D7811" w:rsidP="002D7811">
                  <w:pPr>
                    <w:widowControl w:val="0"/>
                    <w:autoSpaceDE w:val="0"/>
                    <w:autoSpaceDN w:val="0"/>
                    <w:adjustRightInd w:val="0"/>
                    <w:spacing w:before="3"/>
                    <w:ind w:left="114"/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</w:pPr>
                  <w:r w:rsidRPr="000157BE">
                    <w:rPr>
                      <w:rFonts w:ascii="Book Antiqua" w:hAnsi="Book Antiqua" w:cs="Book Antiqua"/>
                      <w:b/>
                      <w:bCs/>
                      <w:color w:val="403152"/>
                      <w:spacing w:val="-1"/>
                      <w:sz w:val="32"/>
                      <w:szCs w:val="32"/>
                    </w:rPr>
                    <w:t xml:space="preserve">ΩΡΙΑΙΟ 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pacing w:val="-1"/>
                      <w:sz w:val="32"/>
                      <w:szCs w:val="32"/>
                    </w:rPr>
                    <w:t>Π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>Ρ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pacing w:val="3"/>
                      <w:sz w:val="32"/>
                      <w:szCs w:val="32"/>
                    </w:rPr>
                    <w:t>Ο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pacing w:val="-1"/>
                      <w:sz w:val="32"/>
                      <w:szCs w:val="32"/>
                    </w:rPr>
                    <w:t>Γ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pacing w:val="2"/>
                      <w:sz w:val="32"/>
                      <w:szCs w:val="32"/>
                    </w:rPr>
                    <w:t>Ρ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pacing w:val="-1"/>
                      <w:sz w:val="32"/>
                      <w:szCs w:val="32"/>
                    </w:rPr>
                    <w:t>Α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pacing w:val="3"/>
                      <w:sz w:val="32"/>
                      <w:szCs w:val="32"/>
                    </w:rPr>
                    <w:t>Μ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>ΜΑ</w:t>
                  </w:r>
                  <w:r w:rsidR="000459E0"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 xml:space="preserve"> </w:t>
                  </w:r>
                  <w:r w:rsidRPr="000157BE"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 xml:space="preserve"> ΕΠΙΜΟΡΦΩΤΙΚΟΥ</w:t>
                  </w:r>
                  <w:r w:rsidRPr="00A77243">
                    <w:rPr>
                      <w:b/>
                      <w:bCs/>
                      <w:color w:val="403152"/>
                      <w:sz w:val="32"/>
                      <w:szCs w:val="32"/>
                    </w:rPr>
                    <w:t xml:space="preserve"> 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>ΣΕΜ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pacing w:val="1"/>
                      <w:sz w:val="32"/>
                      <w:szCs w:val="32"/>
                    </w:rPr>
                    <w:t>Ι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pacing w:val="3"/>
                      <w:sz w:val="32"/>
                      <w:szCs w:val="32"/>
                    </w:rPr>
                    <w:t>Ν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pacing w:val="-1"/>
                      <w:sz w:val="32"/>
                      <w:szCs w:val="32"/>
                    </w:rPr>
                    <w:t>Α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>Ρ</w:t>
                  </w:r>
                  <w:r w:rsidRPr="00A77243">
                    <w:rPr>
                      <w:rFonts w:ascii="Book Antiqua" w:hAnsi="Book Antiqua" w:cs="Book Antiqua"/>
                      <w:b/>
                      <w:bCs/>
                      <w:color w:val="403152"/>
                      <w:spacing w:val="3"/>
                      <w:sz w:val="32"/>
                      <w:szCs w:val="32"/>
                    </w:rPr>
                    <w:t>Ι</w:t>
                  </w:r>
                  <w:r w:rsidRPr="000157BE"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>ΟΥ</w:t>
                  </w:r>
                </w:p>
                <w:p w:rsidR="002D7811" w:rsidRPr="00A77243" w:rsidRDefault="00542FCB" w:rsidP="002D7811">
                  <w:pPr>
                    <w:widowControl w:val="0"/>
                    <w:autoSpaceDE w:val="0"/>
                    <w:autoSpaceDN w:val="0"/>
                    <w:adjustRightInd w:val="0"/>
                    <w:spacing w:before="3"/>
                    <w:ind w:left="114"/>
                    <w:rPr>
                      <w:rFonts w:ascii="Book Antiqua" w:hAnsi="Book Antiqua" w:cs="Book Antiqua"/>
                      <w:color w:val="403152"/>
                      <w:sz w:val="32"/>
                      <w:szCs w:val="32"/>
                    </w:rPr>
                  </w:pPr>
                  <w:r w:rsidRPr="00542FCB"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>2</w:t>
                  </w:r>
                  <w:r w:rsidR="000459E0" w:rsidRPr="000459E0"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>5</w:t>
                  </w:r>
                  <w:r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 xml:space="preserve"> ΜΑΙΟΥ</w:t>
                  </w:r>
                  <w:r w:rsidR="000459E0"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ook Antiqua" w:hAnsi="Book Antiqua" w:cs="Book Antiqua"/>
                      <w:b/>
                      <w:bCs/>
                      <w:color w:val="403152"/>
                      <w:sz w:val="32"/>
                      <w:szCs w:val="32"/>
                    </w:rPr>
                    <w:t>2013</w:t>
                  </w:r>
                </w:p>
                <w:p w:rsidR="002D7811" w:rsidRPr="00A77243" w:rsidRDefault="002D7811" w:rsidP="002D7811">
                  <w:pPr>
                    <w:widowControl w:val="0"/>
                    <w:autoSpaceDE w:val="0"/>
                    <w:autoSpaceDN w:val="0"/>
                    <w:adjustRightInd w:val="0"/>
                    <w:spacing w:before="5"/>
                    <w:ind w:left="114" w:right="-64"/>
                    <w:rPr>
                      <w:rFonts w:ascii="Century Gothic" w:hAnsi="Century Gothic" w:cs="Century Gothic"/>
                      <w:color w:val="5F497A"/>
                    </w:rPr>
                  </w:pP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Τό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2"/>
                    </w:rPr>
                    <w:t>π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ο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ς</w:t>
                  </w:r>
                  <w:r w:rsidRPr="00A77243">
                    <w:rPr>
                      <w:color w:val="5F497A"/>
                      <w:spacing w:val="8"/>
                    </w:rPr>
                    <w:t xml:space="preserve"> 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3"/>
                    </w:rPr>
                    <w:t>δ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5"/>
                    </w:rPr>
                    <w:t>ι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ε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1"/>
                    </w:rPr>
                    <w:t>ξ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αγ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1"/>
                    </w:rPr>
                    <w:t>ω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γ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ή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1"/>
                    </w:rPr>
                    <w:t>ς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:</w:t>
                  </w:r>
                  <w:r w:rsidRPr="00A77243">
                    <w:rPr>
                      <w:color w:val="5F497A"/>
                      <w:spacing w:val="5"/>
                    </w:rPr>
                    <w:t xml:space="preserve"> </w:t>
                  </w:r>
                  <w:r w:rsidR="00542FCB">
                    <w:rPr>
                      <w:rFonts w:ascii="Century Gothic" w:hAnsi="Century Gothic" w:cs="Century Gothic"/>
                      <w:color w:val="5F497A"/>
                    </w:rPr>
                    <w:t xml:space="preserve">Γηριατρική Και Γεροντολογική Εταιρία Νοτιοδυτικής Ελλάδας, Εθνική οδός Πατρών Αθηνών 9 </w:t>
                  </w:r>
                </w:p>
                <w:p w:rsidR="002D7811" w:rsidRPr="00A77243" w:rsidRDefault="002D7811" w:rsidP="002D7811">
                  <w:pPr>
                    <w:widowControl w:val="0"/>
                    <w:autoSpaceDE w:val="0"/>
                    <w:autoSpaceDN w:val="0"/>
                    <w:adjustRightInd w:val="0"/>
                    <w:spacing w:before="2" w:line="100" w:lineRule="exact"/>
                    <w:rPr>
                      <w:rFonts w:ascii="Century Gothic" w:hAnsi="Century Gothic" w:cs="Century Gothic"/>
                      <w:color w:val="5F497A"/>
                      <w:sz w:val="10"/>
                      <w:szCs w:val="10"/>
                    </w:rPr>
                  </w:pPr>
                </w:p>
                <w:p w:rsidR="002D7811" w:rsidRDefault="002D7811" w:rsidP="002D7811">
                  <w:pPr>
                    <w:widowControl w:val="0"/>
                    <w:autoSpaceDE w:val="0"/>
                    <w:autoSpaceDN w:val="0"/>
                    <w:adjustRightInd w:val="0"/>
                    <w:ind w:left="113"/>
                    <w:rPr>
                      <w:rFonts w:ascii="Century Gothic" w:hAnsi="Century Gothic" w:cs="Century Gothic"/>
                      <w:color w:val="5F497A"/>
                      <w:lang w:val="en-US"/>
                    </w:rPr>
                  </w:pPr>
                  <w:r w:rsidRPr="00A77243">
                    <w:rPr>
                      <w:rFonts w:ascii="Century Gothic" w:hAnsi="Century Gothic" w:cs="Century Gothic"/>
                      <w:color w:val="5F497A"/>
                      <w:spacing w:val="1"/>
                    </w:rPr>
                    <w:t>Ώ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ρ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α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:</w:t>
                  </w:r>
                  <w:r w:rsidRPr="00A77243">
                    <w:rPr>
                      <w:color w:val="5F497A"/>
                      <w:spacing w:val="3"/>
                    </w:rPr>
                    <w:t xml:space="preserve"> 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1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1"/>
                    </w:rPr>
                    <w:t>1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2"/>
                    </w:rPr>
                    <w:t>.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1"/>
                    </w:rPr>
                    <w:t>0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0</w:t>
                  </w:r>
                  <w:r w:rsidRPr="00A77243">
                    <w:rPr>
                      <w:color w:val="5F497A"/>
                      <w:spacing w:val="4"/>
                    </w:rPr>
                    <w:t xml:space="preserve"> 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–</w:t>
                  </w:r>
                  <w:r w:rsidRPr="00A77243">
                    <w:rPr>
                      <w:color w:val="5F497A"/>
                      <w:spacing w:val="6"/>
                    </w:rPr>
                    <w:t xml:space="preserve"> 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1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1"/>
                    </w:rPr>
                    <w:t>4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2"/>
                    </w:rPr>
                    <w:t>.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0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0</w:t>
                  </w:r>
                  <w:r w:rsidRPr="00A77243">
                    <w:rPr>
                      <w:color w:val="5F497A"/>
                      <w:spacing w:val="4"/>
                    </w:rPr>
                    <w:t xml:space="preserve"> 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&amp;</w:t>
                  </w:r>
                  <w:r w:rsidRPr="00A77243">
                    <w:rPr>
                      <w:color w:val="5F497A"/>
                      <w:spacing w:val="11"/>
                    </w:rPr>
                    <w:t xml:space="preserve"> </w:t>
                  </w:r>
                  <w:proofErr w:type="spellStart"/>
                  <w:r w:rsidR="00983F1E">
                    <w:rPr>
                      <w:rFonts w:ascii="Century Gothic" w:hAnsi="Century Gothic" w:cs="Century Gothic"/>
                      <w:color w:val="5F497A"/>
                    </w:rPr>
                    <w:t>Η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µ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έ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ρα</w:t>
                  </w:r>
                  <w:proofErr w:type="spellEnd"/>
                  <w:r w:rsidRPr="00A77243">
                    <w:rPr>
                      <w:color w:val="5F497A"/>
                      <w:spacing w:val="11"/>
                    </w:rPr>
                    <w:t xml:space="preserve"> 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Σ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ά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1"/>
                    </w:rPr>
                    <w:t>ββ</w:t>
                  </w:r>
                  <w:r w:rsidRPr="00A77243">
                    <w:rPr>
                      <w:rFonts w:ascii="Century Gothic" w:hAnsi="Century Gothic" w:cs="Century Gothic"/>
                      <w:color w:val="5F497A"/>
                      <w:spacing w:val="-1"/>
                    </w:rPr>
                    <w:t>α</w:t>
                  </w:r>
                  <w:r w:rsidRPr="00A77243">
                    <w:rPr>
                      <w:rFonts w:ascii="Century Gothic" w:hAnsi="Century Gothic" w:cs="Century Gothic"/>
                      <w:color w:val="5F497A"/>
                    </w:rPr>
                    <w:t>το</w:t>
                  </w:r>
                </w:p>
                <w:p w:rsidR="008E59EB" w:rsidRPr="008E59EB" w:rsidRDefault="008E59EB" w:rsidP="002D7811">
                  <w:pPr>
                    <w:widowControl w:val="0"/>
                    <w:autoSpaceDE w:val="0"/>
                    <w:autoSpaceDN w:val="0"/>
                    <w:adjustRightInd w:val="0"/>
                    <w:ind w:left="113"/>
                    <w:rPr>
                      <w:rFonts w:ascii="Century Gothic" w:hAnsi="Century Gothic" w:cs="Century Gothic"/>
                      <w:color w:val="5F497A"/>
                    </w:rPr>
                  </w:pPr>
                  <w:r>
                    <w:rPr>
                      <w:rFonts w:ascii="Century Gothic" w:hAnsi="Century Gothic" w:cs="Century Gothic"/>
                      <w:color w:val="5F497A"/>
                    </w:rPr>
                    <w:t>Είσοδος ελεύθερη</w:t>
                  </w:r>
                </w:p>
                <w:p w:rsidR="00464C73" w:rsidRPr="002D7811" w:rsidRDefault="00464C73" w:rsidP="002D7811"/>
              </w:txbxContent>
            </v:textbox>
          </v:shape>
        </w:pict>
      </w:r>
      <w:r>
        <w:pict>
          <v:shape id="_x0000_s1033" type="#_x0000_t202" style="position:absolute;margin-left:155.25pt;margin-top:321.75pt;width:342.3pt;height:423.85pt;z-index:5;visibility:visible;mso-wrap-edited:f;mso-wrap-distance-left:2.88pt;mso-wrap-distance-top:2.88pt;mso-wrap-distance-right:2.88pt;mso-wrap-distance-bottom:2.88pt" filled="f" stroked="f" strokecolor="navy" strokeweight="0" insetpen="t" o:cliptowrap="t">
            <v:stroke>
              <o:left v:ext="view" color="navy"/>
              <o:top v:ext="view" color="navy"/>
              <o:right v:ext="view" color="navy"/>
              <o:bottom v:ext="view" color="navy"/>
              <o:column v:ext="view" color="navy"/>
            </v:stroke>
            <v:shadow color="#cccce6"/>
            <v:textbox style="mso-next-textbox:#_x0000_s1033;mso-column-margin:5.7pt" inset="2.85pt,2.85pt,2.85pt,2.85pt">
              <w:txbxContent>
                <w:p w:rsidR="00542FCB" w:rsidRPr="000157BE" w:rsidRDefault="001E5183" w:rsidP="00542FCB">
                  <w:pPr>
                    <w:pStyle w:val="3"/>
                    <w:widowControl w:val="0"/>
                    <w:ind w:left="1440" w:right="904" w:hanging="1440"/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>11.00 – 1</w:t>
                  </w:r>
                  <w:r w:rsidRPr="001E5183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>1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>.3</w:t>
                  </w:r>
                  <w:r w:rsidR="002D7811" w:rsidRPr="000157BE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 xml:space="preserve">0 </w:t>
                  </w:r>
                  <w:r w:rsidR="00464C73" w:rsidRPr="000157BE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 xml:space="preserve"> </w:t>
                  </w:r>
                  <w:r w:rsidR="00290044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 xml:space="preserve">  </w:t>
                  </w:r>
                  <w:r w:rsidR="00542FCB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>Μανωλέσος Γεώργιος</w:t>
                  </w:r>
                  <w:r w:rsidR="00542FCB" w:rsidRPr="000157BE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>,</w:t>
                  </w:r>
                  <w:r w:rsidR="00542FCB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 xml:space="preserve"> Ψυχίατρος,                     </w:t>
                  </w:r>
                  <w:r w:rsidR="00E005D5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 xml:space="preserve"> </w:t>
                  </w:r>
                  <w:r w:rsidR="00542FCB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 xml:space="preserve">  τ.  </w:t>
                  </w:r>
                  <w:r w:rsidR="00E005D5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>Διευθυντής ΕΣΥ</w:t>
                  </w:r>
                  <w:r w:rsidR="00542FCB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>, Επιστημονικός Υπεύθυνος επιμορφώσεων Προγράμματος «ΗΩΣ»</w:t>
                  </w:r>
                </w:p>
                <w:p w:rsidR="00542FCB" w:rsidRPr="00623829" w:rsidRDefault="00542FCB" w:rsidP="00542FCB">
                  <w:pPr>
                    <w:pStyle w:val="3"/>
                    <w:widowControl w:val="0"/>
                    <w:ind w:left="1440" w:right="904"/>
                    <w:rPr>
                      <w:rFonts w:ascii="Calibri" w:hAnsi="Calibri" w:cs="Calibri"/>
                      <w:bCs/>
                      <w:i/>
                      <w:sz w:val="22"/>
                      <w:szCs w:val="20"/>
                    </w:rPr>
                  </w:pPr>
                  <w:r w:rsidRPr="000157BE">
                    <w:rPr>
                      <w:rFonts w:ascii="Calibri" w:hAnsi="Calibri" w:cs="Calibri"/>
                      <w:bCs/>
                      <w:i/>
                      <w:sz w:val="22"/>
                      <w:szCs w:val="20"/>
                    </w:rPr>
                    <w:t>«</w:t>
                  </w:r>
                  <w:r>
                    <w:rPr>
                      <w:rFonts w:ascii="Calibri" w:hAnsi="Calibri" w:cs="Calibri"/>
                      <w:bCs/>
                      <w:i/>
                      <w:sz w:val="22"/>
                      <w:szCs w:val="20"/>
                    </w:rPr>
                    <w:t>Ψυχοφυσιολογία του άγχους</w:t>
                  </w:r>
                  <w:r w:rsidRPr="000157BE">
                    <w:rPr>
                      <w:rFonts w:ascii="Calibri" w:hAnsi="Calibri" w:cs="Calibri"/>
                      <w:bCs/>
                      <w:i/>
                      <w:sz w:val="22"/>
                      <w:szCs w:val="20"/>
                    </w:rPr>
                    <w:t>»</w:t>
                  </w:r>
                  <w:r>
                    <w:rPr>
                      <w:rFonts w:ascii="Calibri" w:hAnsi="Calibri" w:cs="Calibri"/>
                      <w:bCs/>
                      <w:i/>
                      <w:sz w:val="22"/>
                      <w:szCs w:val="20"/>
                    </w:rPr>
                    <w:t>.</w:t>
                  </w:r>
                </w:p>
                <w:p w:rsidR="00464C73" w:rsidRPr="00623829" w:rsidRDefault="002D7811" w:rsidP="00542FCB">
                  <w:pPr>
                    <w:pStyle w:val="3"/>
                    <w:widowControl w:val="0"/>
                    <w:ind w:left="1440" w:right="904" w:hanging="1440"/>
                    <w:rPr>
                      <w:rFonts w:ascii="Calibri" w:hAnsi="Calibri" w:cs="Calibri"/>
                      <w:i/>
                      <w:sz w:val="22"/>
                      <w:szCs w:val="20"/>
                    </w:rPr>
                  </w:pPr>
                  <w:r w:rsidRPr="000157BE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ab/>
                  </w:r>
                </w:p>
                <w:p w:rsidR="00542FCB" w:rsidRDefault="001E5183" w:rsidP="00542FCB">
                  <w:pPr>
                    <w:pStyle w:val="3"/>
                    <w:widowControl w:val="0"/>
                    <w:ind w:left="1440" w:right="904" w:hanging="1440"/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 xml:space="preserve">11.30 – 12.00 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ab/>
                  </w:r>
                  <w:r w:rsidR="00542FCB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>Γιαννακοπούλου Μαρία, Παιδοψυχίατρος Προγράμματος «ΗΩΣ»</w:t>
                  </w:r>
                </w:p>
                <w:p w:rsidR="00542FCB" w:rsidRPr="00623829" w:rsidRDefault="00542FCB" w:rsidP="00542FCB">
                  <w:pPr>
                    <w:pStyle w:val="3"/>
                    <w:widowControl w:val="0"/>
                    <w:ind w:left="1440" w:right="904" w:hanging="1440"/>
                    <w:rPr>
                      <w:rFonts w:ascii="Calibri" w:hAnsi="Calibri" w:cs="Calibri"/>
                      <w:i/>
                      <w:sz w:val="22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ab/>
                    <w:t>«</w:t>
                  </w:r>
                  <w:r>
                    <w:rPr>
                      <w:rFonts w:ascii="Calibri" w:hAnsi="Calibri" w:cs="Calibri"/>
                      <w:bCs/>
                      <w:sz w:val="22"/>
                      <w:szCs w:val="20"/>
                    </w:rPr>
                    <w:t>Άγχος στην παιδική και εφηβική ηλικία».</w:t>
                  </w:r>
                </w:p>
                <w:p w:rsidR="00983F1E" w:rsidRPr="00623829" w:rsidRDefault="00983F1E" w:rsidP="00542FCB">
                  <w:pPr>
                    <w:pStyle w:val="3"/>
                    <w:widowControl w:val="0"/>
                    <w:ind w:left="1440" w:right="904" w:hanging="1440"/>
                    <w:rPr>
                      <w:rFonts w:ascii="Calibri" w:hAnsi="Calibri" w:cs="Calibri"/>
                      <w:bCs/>
                      <w:i/>
                      <w:sz w:val="22"/>
                      <w:szCs w:val="20"/>
                    </w:rPr>
                  </w:pPr>
                </w:p>
                <w:p w:rsidR="00623829" w:rsidRPr="000157BE" w:rsidRDefault="00623829" w:rsidP="00623829">
                  <w:pPr>
                    <w:pStyle w:val="3"/>
                    <w:widowControl w:val="0"/>
                    <w:ind w:left="1440" w:right="904" w:hanging="1440"/>
                    <w:rPr>
                      <w:rFonts w:ascii="Calibri" w:hAnsi="Calibri" w:cs="Calibri"/>
                      <w:b/>
                      <w:sz w:val="22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 xml:space="preserve">12.00 – 12.30 </w:t>
                  </w:r>
                  <w:r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ab/>
                    <w:t>Ανδριόπουλος Ιωάννης, Ψ</w:t>
                  </w:r>
                  <w:r w:rsidRPr="000157BE"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 xml:space="preserve">υχίατρος </w:t>
                  </w:r>
                  <w:r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 xml:space="preserve"> </w:t>
                  </w:r>
                  <w:r w:rsidRPr="000157BE"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>Προγράμματος «ΗΩΣ»</w:t>
                  </w:r>
                </w:p>
                <w:p w:rsidR="00623829" w:rsidRPr="000157BE" w:rsidRDefault="00623829" w:rsidP="00623829">
                  <w:pPr>
                    <w:pStyle w:val="3"/>
                    <w:widowControl w:val="0"/>
                    <w:ind w:left="1440" w:right="904" w:hanging="1440"/>
                    <w:rPr>
                      <w:rFonts w:ascii="Calibri" w:hAnsi="Calibri" w:cs="Calibri"/>
                      <w:i/>
                      <w:sz w:val="22"/>
                      <w:szCs w:val="20"/>
                    </w:rPr>
                  </w:pPr>
                  <w:r w:rsidRPr="000157BE"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ab/>
                  </w:r>
                  <w:r>
                    <w:rPr>
                      <w:rFonts w:ascii="Calibri" w:hAnsi="Calibri" w:cs="Calibri"/>
                      <w:i/>
                      <w:sz w:val="22"/>
                      <w:szCs w:val="20"/>
                    </w:rPr>
                    <w:t>«</w:t>
                  </w:r>
                  <w:r w:rsidR="00542FCB">
                    <w:rPr>
                      <w:rFonts w:ascii="Calibri" w:hAnsi="Calibri" w:cs="Calibri"/>
                      <w:i/>
                      <w:sz w:val="22"/>
                      <w:szCs w:val="20"/>
                    </w:rPr>
                    <w:t>Αγχώδεις διαταραχές στην Πρωτοβάθμια Φροντίδα Υγείας</w:t>
                  </w:r>
                  <w:r w:rsidRPr="000157BE">
                    <w:rPr>
                      <w:rFonts w:ascii="Calibri" w:hAnsi="Calibri" w:cs="Calibri"/>
                      <w:i/>
                      <w:sz w:val="22"/>
                      <w:szCs w:val="20"/>
                    </w:rPr>
                    <w:t>»</w:t>
                  </w:r>
                  <w:r>
                    <w:rPr>
                      <w:rFonts w:ascii="Calibri" w:hAnsi="Calibri" w:cs="Calibri"/>
                      <w:i/>
                      <w:sz w:val="22"/>
                      <w:szCs w:val="20"/>
                    </w:rPr>
                    <w:t>.</w:t>
                  </w:r>
                </w:p>
                <w:p w:rsidR="00623829" w:rsidRPr="000157BE" w:rsidRDefault="00623829" w:rsidP="00983F1E">
                  <w:pPr>
                    <w:pStyle w:val="3"/>
                    <w:widowControl w:val="0"/>
                    <w:ind w:right="904"/>
                    <w:rPr>
                      <w:rFonts w:ascii="Calibri" w:hAnsi="Calibri" w:cs="Calibri"/>
                      <w:b/>
                      <w:sz w:val="22"/>
                      <w:szCs w:val="20"/>
                    </w:rPr>
                  </w:pPr>
                </w:p>
                <w:p w:rsidR="00623829" w:rsidRDefault="00623829" w:rsidP="00623829">
                  <w:pPr>
                    <w:pStyle w:val="3"/>
                    <w:widowControl w:val="0"/>
                    <w:ind w:right="904"/>
                    <w:rPr>
                      <w:rFonts w:ascii="Calibri" w:hAnsi="Calibri" w:cs="Calibri"/>
                      <w:b/>
                      <w:sz w:val="22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>12. 3</w:t>
                  </w:r>
                  <w:r w:rsidR="00E005D5"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>0 – 12.45</w:t>
                  </w:r>
                  <w:r w:rsidR="00983F1E" w:rsidRPr="000157BE"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ab/>
                  </w:r>
                  <w:r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>ΔΙΑΛΕΙΜΜΑ</w:t>
                  </w:r>
                </w:p>
                <w:p w:rsidR="00983F1E" w:rsidRPr="000157BE" w:rsidRDefault="00983F1E" w:rsidP="00623829">
                  <w:pPr>
                    <w:pStyle w:val="3"/>
                    <w:widowControl w:val="0"/>
                    <w:ind w:left="1440" w:right="904" w:hanging="1440"/>
                    <w:rPr>
                      <w:rFonts w:ascii="Calibri" w:hAnsi="Calibri" w:cs="Calibri"/>
                      <w:i/>
                      <w:sz w:val="22"/>
                      <w:szCs w:val="20"/>
                    </w:rPr>
                  </w:pPr>
                </w:p>
                <w:p w:rsidR="001E5183" w:rsidRDefault="00E005D5" w:rsidP="001E5183">
                  <w:pPr>
                    <w:pStyle w:val="3"/>
                    <w:widowControl w:val="0"/>
                    <w:ind w:right="904"/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>12.45 – 13.3</w:t>
                  </w:r>
                  <w:r w:rsidR="001E5183"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>0</w:t>
                  </w:r>
                  <w:r w:rsidR="00983F1E" w:rsidRPr="000157BE"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 xml:space="preserve"> </w:t>
                  </w:r>
                  <w:r w:rsidR="00983F1E" w:rsidRPr="000157BE"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ab/>
                  </w:r>
                  <w:r w:rsidR="001E5183" w:rsidRPr="000157BE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>Ειδικός Προσκεκλημένος:</w:t>
                  </w:r>
                </w:p>
                <w:p w:rsidR="0080355B" w:rsidRDefault="0080355B" w:rsidP="0080355B">
                  <w:pPr>
                    <w:pStyle w:val="3"/>
                    <w:widowControl w:val="0"/>
                    <w:ind w:right="904"/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 xml:space="preserve">                             </w:t>
                  </w:r>
                  <w:proofErr w:type="spellStart"/>
                  <w:r w:rsidR="00625B78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>Κούλης</w:t>
                  </w:r>
                  <w:proofErr w:type="spellEnd"/>
                  <w:r w:rsidR="00625B78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 xml:space="preserve"> Στέφανος</w:t>
                  </w:r>
                  <w:r w:rsidR="004E1E21"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>, Ψυχίατρος,</w:t>
                  </w:r>
                </w:p>
                <w:p w:rsidR="0076386C" w:rsidRDefault="0080355B" w:rsidP="001E5183">
                  <w:pPr>
                    <w:pStyle w:val="3"/>
                    <w:widowControl w:val="0"/>
                    <w:ind w:right="904"/>
                    <w:rPr>
                      <w:rFonts w:ascii="Calibri" w:hAnsi="Calibri" w:cs="Calibri"/>
                      <w:b/>
                      <w:sz w:val="22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  <w:t xml:space="preserve">                             Διευθυντής Κέντρου</w:t>
                  </w:r>
                  <w:r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 xml:space="preserve">  Ψυχικής Υγιεινής Πάτρας</w:t>
                  </w:r>
                  <w:r w:rsidR="00251D22"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>.</w:t>
                  </w:r>
                </w:p>
                <w:p w:rsidR="00251D22" w:rsidRDefault="00251D22" w:rsidP="00251D22">
                  <w:pPr>
                    <w:pStyle w:val="3"/>
                    <w:widowControl w:val="0"/>
                    <w:ind w:right="904"/>
                    <w:jc w:val="center"/>
                    <w:rPr>
                      <w:rFonts w:ascii="Calibri" w:hAnsi="Calibri" w:cs="Calibri"/>
                      <w:sz w:val="22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0"/>
                    </w:rPr>
                    <w:t xml:space="preserve">                 </w:t>
                  </w:r>
                  <w:r w:rsidRPr="00251D22">
                    <w:rPr>
                      <w:rFonts w:ascii="Calibri" w:hAnsi="Calibri" w:cs="Calibri"/>
                      <w:sz w:val="22"/>
                      <w:szCs w:val="20"/>
                    </w:rPr>
                    <w:t xml:space="preserve">«Σωματοποιημένο άγχος &amp;Σωματόμορφες </w:t>
                  </w:r>
                  <w:r>
                    <w:rPr>
                      <w:rFonts w:ascii="Calibri" w:hAnsi="Calibri" w:cs="Calibri"/>
                      <w:sz w:val="22"/>
                      <w:szCs w:val="20"/>
                    </w:rPr>
                    <w:t xml:space="preserve">        </w:t>
                  </w:r>
                </w:p>
                <w:p w:rsidR="00251D22" w:rsidRPr="00251D22" w:rsidRDefault="00251D22" w:rsidP="00251D22">
                  <w:pPr>
                    <w:pStyle w:val="3"/>
                    <w:widowControl w:val="0"/>
                    <w:ind w:right="904"/>
                    <w:rPr>
                      <w:rFonts w:ascii="Calibri" w:hAnsi="Calibri" w:cs="Calibri"/>
                      <w:bCs/>
                      <w:sz w:val="22"/>
                      <w:szCs w:val="20"/>
                    </w:rPr>
                  </w:pPr>
                  <w:r>
                    <w:rPr>
                      <w:rFonts w:ascii="Calibri" w:hAnsi="Calibri" w:cs="Calibri"/>
                      <w:sz w:val="22"/>
                      <w:szCs w:val="20"/>
                    </w:rPr>
                    <w:t xml:space="preserve">                             </w:t>
                  </w:r>
                  <w:r w:rsidRPr="00251D22">
                    <w:rPr>
                      <w:rFonts w:ascii="Calibri" w:hAnsi="Calibri" w:cs="Calibri"/>
                      <w:sz w:val="22"/>
                      <w:szCs w:val="20"/>
                    </w:rPr>
                    <w:t>διαταραχές»</w:t>
                  </w:r>
                </w:p>
                <w:p w:rsidR="0076386C" w:rsidRPr="009E600E" w:rsidRDefault="0076386C" w:rsidP="001E5183">
                  <w:pPr>
                    <w:pStyle w:val="3"/>
                    <w:widowControl w:val="0"/>
                    <w:ind w:right="904"/>
                    <w:rPr>
                      <w:rFonts w:ascii="Calibri" w:hAnsi="Calibri" w:cs="Calibri"/>
                      <w:b/>
                      <w:bCs/>
                      <w:sz w:val="22"/>
                      <w:szCs w:val="20"/>
                    </w:rPr>
                  </w:pPr>
                </w:p>
                <w:p w:rsidR="00623829" w:rsidRDefault="00623829" w:rsidP="00542FCB">
                  <w:pPr>
                    <w:pStyle w:val="3"/>
                    <w:widowControl w:val="0"/>
                    <w:ind w:left="1440" w:right="904" w:hanging="1440"/>
                    <w:rPr>
                      <w:rFonts w:ascii="Calibri" w:hAnsi="Calibri" w:cs="Calibri"/>
                      <w:b/>
                      <w:i/>
                      <w:sz w:val="22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2"/>
                    </w:rPr>
                    <w:t>13.</w:t>
                  </w:r>
                  <w:r w:rsidR="00E005D5">
                    <w:rPr>
                      <w:rFonts w:ascii="Calibri" w:hAnsi="Calibri" w:cs="Calibri"/>
                      <w:b/>
                      <w:i/>
                      <w:sz w:val="22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i/>
                      <w:sz w:val="22"/>
                    </w:rPr>
                    <w:t xml:space="preserve">0 – </w:t>
                  </w:r>
                  <w:r w:rsidR="00E005D5" w:rsidRPr="00623829">
                    <w:rPr>
                      <w:rFonts w:ascii="Calibri" w:hAnsi="Calibri" w:cs="Calibri"/>
                      <w:b/>
                      <w:i/>
                      <w:sz w:val="22"/>
                      <w:szCs w:val="20"/>
                    </w:rPr>
                    <w:t>14.00</w:t>
                  </w:r>
                  <w:r w:rsidR="00E005D5">
                    <w:rPr>
                      <w:rFonts w:ascii="Calibri" w:hAnsi="Calibri" w:cs="Calibri"/>
                      <w:i/>
                      <w:sz w:val="22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i/>
                      <w:sz w:val="22"/>
                    </w:rPr>
                    <w:tab/>
                  </w:r>
                  <w:r w:rsidR="00542FCB">
                    <w:rPr>
                      <w:rFonts w:ascii="Calibri" w:hAnsi="Calibri" w:cs="Calibri"/>
                      <w:b/>
                      <w:i/>
                      <w:sz w:val="22"/>
                    </w:rPr>
                    <w:t>Παπανικολάου Μαρία Θεώνη, Ψυχολόγος Πρόγραμμα «ΗΩΣ»</w:t>
                  </w:r>
                </w:p>
                <w:p w:rsidR="00E005D5" w:rsidRPr="00E005D5" w:rsidRDefault="00E005D5" w:rsidP="00542FCB">
                  <w:pPr>
                    <w:pStyle w:val="3"/>
                    <w:widowControl w:val="0"/>
                    <w:ind w:left="1440" w:right="904" w:hanging="1440"/>
                    <w:rPr>
                      <w:rFonts w:ascii="Calibri" w:hAnsi="Calibri" w:cs="Calibri"/>
                      <w:i/>
                      <w:sz w:val="22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2"/>
                    </w:rPr>
                    <w:tab/>
                  </w:r>
                  <w:r w:rsidRPr="00E005D5">
                    <w:rPr>
                      <w:rFonts w:ascii="Calibri" w:hAnsi="Calibri" w:cs="Calibri"/>
                      <w:i/>
                      <w:sz w:val="22"/>
                    </w:rPr>
                    <w:t>«Φυλετικός διαχωρισμός και άγχος»</w:t>
                  </w:r>
                </w:p>
                <w:p w:rsidR="00623829" w:rsidRPr="00623829" w:rsidRDefault="00623829" w:rsidP="00E005D5">
                  <w:pPr>
                    <w:pStyle w:val="3"/>
                    <w:widowControl w:val="0"/>
                    <w:ind w:left="1440" w:right="904" w:hanging="1440"/>
                    <w:rPr>
                      <w:rFonts w:ascii="Calibri" w:hAnsi="Calibri" w:cs="Calibri"/>
                      <w:b/>
                      <w:i/>
                      <w:sz w:val="22"/>
                      <w:szCs w:val="20"/>
                    </w:rPr>
                  </w:pPr>
                  <w:r>
                    <w:rPr>
                      <w:rFonts w:ascii="Calibri" w:hAnsi="Calibri" w:cs="Calibri"/>
                      <w:i/>
                      <w:sz w:val="22"/>
                      <w:szCs w:val="20"/>
                    </w:rPr>
                    <w:tab/>
                  </w:r>
                </w:p>
                <w:p w:rsidR="00623829" w:rsidRDefault="00623829"/>
              </w:txbxContent>
            </v:textbox>
          </v:shape>
        </w:pict>
      </w:r>
      <w:r>
        <w:pict>
          <v:shape id="_x0000_s1035" type="#_x0000_t202" style="position:absolute;margin-left:-33.75pt;margin-top:343pt;width:181.6pt;height:348.5pt;z-index:7;visibility:visible;mso-wrap-edited:f;mso-wrap-distance-left:2.88pt;mso-wrap-distance-top:2.88pt;mso-wrap-distance-right:2.88pt;mso-wrap-distance-bottom:2.88pt" filled="f" stroked="f" strokecolor="navy" strokeweight="0" insetpen="t" o:cliptowrap="t">
            <v:stroke>
              <o:left v:ext="view" color="navy"/>
              <o:top v:ext="view" color="navy"/>
              <o:right v:ext="view" color="navy"/>
              <o:bottom v:ext="view" color="navy"/>
              <o:column v:ext="view" color="navy"/>
            </v:stroke>
            <v:shadow color="#cccce6"/>
            <v:textbox style="mso-column-margin:5.7pt" inset="2.85pt,2.85pt,2.85pt,2.85pt">
              <w:txbxContent>
                <w:p w:rsidR="00675FFB" w:rsidRDefault="00675FFB" w:rsidP="00675FFB">
                  <w:pPr>
                    <w:pStyle w:val="20"/>
                    <w:widowControl w:val="0"/>
                    <w:ind w:left="0" w:firstLine="0"/>
                    <w:rPr>
                      <w:rFonts w:ascii="Century Gothic" w:hAnsi="Century Gothic"/>
                      <w:i/>
                      <w:iCs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  <w:t xml:space="preserve">Το πρόγραμμα «ΗΩΣ» το οποίο υλοποιείται από τη Παιδοψυχιατρική Μονάδα της Ψυχιατρικής Κλινικής του Πανεπιστημιακού Γενικού Νοσοκομείου Πατρών &amp; το Κέντρο Κοινοτικής Ψυχιατρικής </w:t>
                  </w:r>
                  <w:r w:rsidR="0072007A"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  <w:t xml:space="preserve"> Νοτιοδυτικής Ελλάδος (ΚΕ.ΚΟΙ.ΨΥ.), </w:t>
                  </w:r>
                  <w:r>
                    <w:rPr>
                      <w:rFonts w:ascii="Calibri" w:hAnsi="Calibri" w:cs="Calibri"/>
                      <w:color w:val="1F497D"/>
                      <w:sz w:val="22"/>
                      <w:szCs w:val="22"/>
                    </w:rPr>
                    <w:t>πραγματοποιείται στο πλαίσιο του Προγράμματος για την Προαγωγή της Ψυχικής Υγείας Παιδιών Νέων και Εφήβων που χρηματοδοτείται από το</w:t>
                  </w:r>
                </w:p>
                <w:p w:rsidR="00675FFB" w:rsidRDefault="00B65A32" w:rsidP="000157BE">
                  <w:pPr>
                    <w:pStyle w:val="20"/>
                    <w:widowControl w:val="0"/>
                    <w:ind w:left="0" w:firstLine="0"/>
                    <w:rPr>
                      <w:rFonts w:ascii="Century Gothic" w:hAnsi="Century Gothic"/>
                      <w:i/>
                      <w:iCs/>
                      <w:sz w:val="14"/>
                      <w:szCs w:val="14"/>
                    </w:rPr>
                  </w:pPr>
                  <w:r w:rsidRPr="00B65A32">
                    <w:rPr>
                      <w:rFonts w:ascii="Century Gothic" w:hAnsi="Century Gothic"/>
                      <w:i/>
                      <w:noProof/>
                      <w:sz w:val="14"/>
                      <w:szCs w:val="1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5" type="#_x0000_t75" style="width:185.25pt;height:30.75pt;visibility:visible">
                        <v:imagedata r:id="rId4" o:title="SNF logo GR"/>
                      </v:shape>
                    </w:pict>
                  </w:r>
                </w:p>
                <w:p w:rsidR="0072007A" w:rsidRDefault="00B65A32" w:rsidP="0072007A">
                  <w:pPr>
                    <w:pStyle w:val="ecxmsonormal"/>
                    <w:shd w:val="clear" w:color="auto" w:fill="FFFFFF"/>
                    <w:jc w:val="center"/>
                  </w:pPr>
                  <w:hyperlink r:id="rId5" w:tgtFrame="_blank" w:history="1">
                    <w:r w:rsidR="0072007A" w:rsidRPr="000157BE">
                      <w:rPr>
                        <w:rStyle w:val="-"/>
                        <w:rFonts w:ascii="Calibri" w:hAnsi="Calibri" w:cs="Calibri"/>
                        <w:color w:val="4F81BD"/>
                        <w:sz w:val="22"/>
                        <w:szCs w:val="22"/>
                        <w:lang w:val="en-US"/>
                      </w:rPr>
                      <w:t>www</w:t>
                    </w:r>
                    <w:r w:rsidR="0072007A" w:rsidRPr="000157BE">
                      <w:rPr>
                        <w:rStyle w:val="-"/>
                        <w:rFonts w:ascii="Calibri" w:hAnsi="Calibri" w:cs="Calibri"/>
                        <w:color w:val="4F81BD"/>
                        <w:sz w:val="22"/>
                        <w:szCs w:val="22"/>
                      </w:rPr>
                      <w:t>.</w:t>
                    </w:r>
                    <w:r w:rsidR="0072007A" w:rsidRPr="000157BE">
                      <w:rPr>
                        <w:rStyle w:val="-"/>
                        <w:rFonts w:ascii="Calibri" w:hAnsi="Calibri" w:cs="Calibri"/>
                        <w:color w:val="4F81BD"/>
                        <w:sz w:val="22"/>
                        <w:szCs w:val="22"/>
                        <w:lang w:val="en-US"/>
                      </w:rPr>
                      <w:t>SNF</w:t>
                    </w:r>
                    <w:r w:rsidR="0072007A" w:rsidRPr="000157BE">
                      <w:rPr>
                        <w:rStyle w:val="-"/>
                        <w:rFonts w:ascii="Calibri" w:hAnsi="Calibri" w:cs="Calibri"/>
                        <w:color w:val="4F81BD"/>
                        <w:sz w:val="22"/>
                        <w:szCs w:val="22"/>
                      </w:rPr>
                      <w:t>.</w:t>
                    </w:r>
                    <w:r w:rsidR="0072007A" w:rsidRPr="000157BE">
                      <w:rPr>
                        <w:rStyle w:val="-"/>
                        <w:rFonts w:ascii="Calibri" w:hAnsi="Calibri" w:cs="Calibri"/>
                        <w:color w:val="4F81BD"/>
                        <w:sz w:val="22"/>
                        <w:szCs w:val="22"/>
                        <w:lang w:val="en-US"/>
                      </w:rPr>
                      <w:t>org</w:t>
                    </w:r>
                  </w:hyperlink>
                </w:p>
                <w:p w:rsidR="00464C73" w:rsidRPr="000157BE" w:rsidRDefault="00464C73" w:rsidP="0072007A">
                  <w:pPr>
                    <w:pStyle w:val="ecxmsonormal"/>
                    <w:shd w:val="clear" w:color="auto" w:fill="FFFFFF"/>
                    <w:spacing w:after="0"/>
                    <w:rPr>
                      <w:rFonts w:ascii="Tahoma" w:hAnsi="Tahoma" w:cs="Tahoma"/>
                      <w:color w:val="244061"/>
                      <w:sz w:val="20"/>
                      <w:szCs w:val="20"/>
                      <w:u w:val="single"/>
                    </w:rPr>
                  </w:pPr>
                  <w:r w:rsidRPr="000157BE">
                    <w:rPr>
                      <w:rFonts w:ascii="Century Gothic" w:hAnsi="Century Gothic"/>
                      <w:b/>
                      <w:bCs/>
                      <w:color w:val="244061"/>
                      <w:sz w:val="14"/>
                      <w:szCs w:val="14"/>
                      <w:u w:val="single"/>
                    </w:rPr>
                    <w:t>ΕΠΙΚΟΙΝΩΝΙΑ:</w:t>
                  </w:r>
                </w:p>
                <w:p w:rsidR="0072007A" w:rsidRDefault="00464C73" w:rsidP="0072007A">
                  <w:pPr>
                    <w:pStyle w:val="20"/>
                    <w:widowControl w:val="0"/>
                    <w:spacing w:after="0"/>
                    <w:ind w:left="0" w:firstLine="0"/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t>ΚΕ.ΚΟΙ.ΨΥ.</w:t>
                  </w:r>
                  <w:r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br/>
                  </w:r>
                  <w:r w:rsidR="00E71992"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t xml:space="preserve">ΠΑΙΔΟΨΥΧΙΑΤΡΙΚΗ ΜΟΝΑΔΑ </w:t>
                  </w:r>
                  <w:r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t>ΨΥΧΙΑΤΡΙΚΗ</w:t>
                  </w:r>
                  <w:r w:rsidR="00E71992"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t>Σ</w:t>
                  </w:r>
                  <w:r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t xml:space="preserve"> ΚΛΙΝΙΚΗ</w:t>
                  </w:r>
                  <w:r w:rsidR="00E71992"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t>Σ</w:t>
                  </w:r>
                  <w:r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t xml:space="preserve"> Π.Γ.Ν.Π</w:t>
                  </w:r>
                  <w:r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br/>
                    <w:t>ΤΚ. 26504, ΠΑΤΡΑ</w:t>
                  </w:r>
                </w:p>
                <w:p w:rsidR="00464C73" w:rsidRDefault="00464C73" w:rsidP="0072007A">
                  <w:pPr>
                    <w:pStyle w:val="20"/>
                    <w:widowControl w:val="0"/>
                    <w:ind w:left="0" w:firstLine="0"/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t>ΤΗΛ. 2613 603 630</w:t>
                  </w:r>
                  <w:r>
                    <w:rPr>
                      <w:rFonts w:ascii="Century Gothic" w:hAnsi="Century Gothic"/>
                      <w:b/>
                      <w:bCs/>
                      <w:sz w:val="14"/>
                      <w:szCs w:val="14"/>
                    </w:rPr>
                    <w:br/>
                    <w:t>EMAIL. kekoipsy@gmail.com</w:t>
                  </w:r>
                </w:p>
              </w:txbxContent>
            </v:textbox>
          </v:shape>
        </w:pict>
      </w:r>
      <w:r>
        <w:pict>
          <v:roundrect id="_x0000_s1026" style="position:absolute;margin-left:-49.5pt;margin-top:328.5pt;width:259.9pt;height:382.5pt;flip:y;z-index:1;visibility:visible;mso-wrap-edited:f;mso-wrap-distance-left:2.88pt;mso-wrap-distance-top:2.88pt;mso-wrap-distance-right:2.88pt;mso-wrap-distance-bottom:2.88pt" arcsize="13435f" filled="f" fillcolor="#99c" strokecolor="#cccce6" strokeweight="6pt" insetpen="t" o:cliptowrap="t">
            <v:stroke>
              <o:left v:ext="view" color="navy"/>
              <o:top v:ext="view" color="navy"/>
              <o:right v:ext="view" color="navy"/>
              <o:bottom v:ext="view" color="navy"/>
              <o:column v:ext="view" color="navy"/>
            </v:stroke>
            <v:shadow color="#cccce6"/>
            <v:textbox inset="2.88pt,2.88pt,2.88pt,2.88pt"/>
          </v:roundrect>
        </w:pict>
      </w:r>
      <w:r>
        <w:pict>
          <v:shape id="_x0000_s1036" type="#_x0000_t202" style="position:absolute;margin-left:46.5pt;margin-top:118.85pt;width:440.4pt;height:78.4pt;z-index:8;visibility:visible;mso-wrap-edited:f;mso-wrap-distance-left:2.88pt;mso-wrap-distance-top:2.88pt;mso-wrap-distance-right:2.88pt;mso-wrap-distance-bottom:2.88pt" filled="f" stroked="f" strokecolor="navy" strokeweight="0" insetpen="t" o:cliptowrap="t">
            <v:stroke>
              <o:left v:ext="view" color="navy"/>
              <o:top v:ext="view" color="navy"/>
              <o:right v:ext="view" color="navy"/>
              <o:bottom v:ext="view" color="navy"/>
              <o:column v:ext="view" color="navy"/>
            </v:stroke>
            <v:shadow color="#cccce6"/>
            <v:textbox style="mso-next-textbox:#_x0000_s1036;mso-column-margin:5.7pt" inset="2.85pt,2.85pt,2.85pt,2.85pt">
              <w:txbxContent>
                <w:p w:rsidR="002D7811" w:rsidRPr="002D7811" w:rsidRDefault="002D7811" w:rsidP="002D7811">
                  <w:pPr>
                    <w:widowControl w:val="0"/>
                    <w:autoSpaceDE w:val="0"/>
                    <w:autoSpaceDN w:val="0"/>
                    <w:adjustRightInd w:val="0"/>
                    <w:spacing w:before="37" w:line="336" w:lineRule="exact"/>
                    <w:ind w:left="579" w:right="1348"/>
                    <w:jc w:val="center"/>
                    <w:rPr>
                      <w:rFonts w:ascii="Book Antiqua" w:hAnsi="Book Antiqua" w:cs="Book Antiqua"/>
                      <w:i/>
                      <w:color w:val="000000"/>
                      <w:sz w:val="28"/>
                      <w:szCs w:val="28"/>
                    </w:rPr>
                  </w:pP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Ε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Π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Ι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Μ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ΟΡ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Φ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Ω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2"/>
                      <w:sz w:val="28"/>
                      <w:szCs w:val="28"/>
                    </w:rPr>
                    <w:t>Τ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Ι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2"/>
                      <w:sz w:val="28"/>
                      <w:szCs w:val="28"/>
                    </w:rPr>
                    <w:t>Κ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Α</w:t>
                  </w:r>
                  <w:r w:rsidRPr="002D7811">
                    <w:rPr>
                      <w:b/>
                      <w:bCs/>
                      <w:i/>
                      <w:color w:val="3F372C"/>
                      <w:spacing w:val="-5"/>
                      <w:sz w:val="28"/>
                      <w:szCs w:val="28"/>
                    </w:rPr>
                    <w:t xml:space="preserve"> 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Σ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Ε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Μ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Ι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Ν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Α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Ρ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Ι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Α</w:t>
                  </w:r>
                  <w:r w:rsidRPr="002D7811">
                    <w:rPr>
                      <w:b/>
                      <w:bCs/>
                      <w:i/>
                      <w:color w:val="3F372C"/>
                      <w:spacing w:val="-3"/>
                      <w:sz w:val="28"/>
                      <w:szCs w:val="28"/>
                    </w:rPr>
                    <w:t xml:space="preserve"> 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Ι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Α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2"/>
                      <w:sz w:val="28"/>
                      <w:szCs w:val="28"/>
                    </w:rPr>
                    <w:t>Τ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Ρ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ΩΝ</w:t>
                  </w:r>
                  <w:r w:rsidRPr="002D7811">
                    <w:rPr>
                      <w:b/>
                      <w:bCs/>
                      <w:i/>
                      <w:color w:val="3F372C"/>
                      <w:spacing w:val="-4"/>
                      <w:sz w:val="28"/>
                      <w:szCs w:val="28"/>
                    </w:rPr>
                    <w:t xml:space="preserve"> 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Π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Ρ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ΩΤ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Ο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ΒΑ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Θ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Μ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Ι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ΑΣ</w:t>
                  </w:r>
                  <w:r w:rsidRPr="002D7811">
                    <w:rPr>
                      <w:b/>
                      <w:bCs/>
                      <w:i/>
                      <w:color w:val="3F372C"/>
                      <w:spacing w:val="-2"/>
                      <w:sz w:val="28"/>
                      <w:szCs w:val="28"/>
                    </w:rPr>
                    <w:t xml:space="preserve"> 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Φ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ΡΟΝ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Τ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Ι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∆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ΑΣ</w:t>
                  </w:r>
                  <w:r w:rsidRPr="002D7811">
                    <w:rPr>
                      <w:b/>
                      <w:bCs/>
                      <w:i/>
                      <w:color w:val="3F372C"/>
                      <w:spacing w:val="26"/>
                      <w:sz w:val="28"/>
                      <w:szCs w:val="28"/>
                    </w:rPr>
                    <w:t xml:space="preserve"> 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2"/>
                      <w:sz w:val="28"/>
                      <w:szCs w:val="28"/>
                    </w:rPr>
                    <w:t>Υ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Γ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Ε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Ι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ΑΣ</w:t>
                  </w:r>
                  <w:r w:rsidRPr="002D7811">
                    <w:rPr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 xml:space="preserve"> 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ΣΕ</w:t>
                  </w:r>
                  <w:r w:rsidRPr="002D7811">
                    <w:rPr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 xml:space="preserve"> 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ΘΕ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ΜΑΤΑ</w:t>
                  </w:r>
                  <w:r w:rsidRPr="002D7811">
                    <w:rPr>
                      <w:b/>
                      <w:bCs/>
                      <w:i/>
                      <w:color w:val="3F372C"/>
                      <w:spacing w:val="-3"/>
                      <w:sz w:val="28"/>
                      <w:szCs w:val="28"/>
                    </w:rPr>
                    <w:t xml:space="preserve"> 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Ψ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ΥΧ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Ι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Κ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Η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Σ</w:t>
                  </w:r>
                  <w:r w:rsidRPr="002D7811">
                    <w:rPr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 xml:space="preserve"> 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2"/>
                      <w:sz w:val="28"/>
                      <w:szCs w:val="28"/>
                    </w:rPr>
                    <w:t>Υ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Γ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1"/>
                      <w:sz w:val="28"/>
                      <w:szCs w:val="28"/>
                    </w:rPr>
                    <w:t>Ε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1"/>
                      <w:sz w:val="28"/>
                      <w:szCs w:val="28"/>
                    </w:rPr>
                    <w:t>Ι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pacing w:val="-2"/>
                      <w:sz w:val="28"/>
                      <w:szCs w:val="28"/>
                    </w:rPr>
                    <w:t>Α</w:t>
                  </w:r>
                  <w:r w:rsidRPr="002D7811">
                    <w:rPr>
                      <w:rFonts w:ascii="Book Antiqua" w:hAnsi="Book Antiqua" w:cs="Book Antiqua"/>
                      <w:b/>
                      <w:bCs/>
                      <w:i/>
                      <w:color w:val="3F372C"/>
                      <w:sz w:val="28"/>
                      <w:szCs w:val="28"/>
                    </w:rPr>
                    <w:t>Σ</w:t>
                  </w:r>
                </w:p>
                <w:p w:rsidR="00464C73" w:rsidRPr="003809F2" w:rsidRDefault="003809F2" w:rsidP="002D7811">
                  <w:pPr>
                    <w:rPr>
                      <w:b/>
                      <w:szCs w:val="32"/>
                    </w:rPr>
                  </w:pPr>
                  <w:r w:rsidRPr="003809F2">
                    <w:rPr>
                      <w:b/>
                      <w:szCs w:val="32"/>
                      <w:u w:val="single"/>
                    </w:rPr>
                    <w:t>Υπεύθυνος Επιμορφώσεων:</w:t>
                  </w:r>
                  <w:r w:rsidRPr="003809F2">
                    <w:rPr>
                      <w:b/>
                      <w:szCs w:val="32"/>
                    </w:rPr>
                    <w:t xml:space="preserve"> Μανωλέσος Γεώργιος, </w:t>
                  </w:r>
                  <w:r w:rsidR="004E1E21" w:rsidRPr="004E1E21">
                    <w:rPr>
                      <w:b/>
                      <w:szCs w:val="32"/>
                    </w:rPr>
                    <w:t xml:space="preserve">τ. </w:t>
                  </w:r>
                  <w:r w:rsidRPr="003809F2">
                    <w:rPr>
                      <w:b/>
                      <w:szCs w:val="32"/>
                    </w:rPr>
                    <w:t xml:space="preserve">Διευθυντής ΕΣΥ </w:t>
                  </w:r>
                </w:p>
              </w:txbxContent>
            </v:textbox>
          </v:shape>
        </w:pict>
      </w:r>
      <w:r>
        <w:pict>
          <v:group id="_x0000_s1037" style="position:absolute;margin-left:-7.35pt;margin-top:36.2pt;width:500.1pt;height:74.9pt;z-index:9" coordorigin="107879967,105517538" coordsize="4984199,281408">
            <v:roundrect id="_x0000_s1038" style="position:absolute;left:107879967;top:105517538;width:4984199;height:281408;visibility:visible;mso-wrap-edited:f;mso-wrap-distance-left:2.88pt;mso-wrap-distance-top:2.88pt;mso-wrap-distance-right:2.88pt;mso-wrap-distance-bottom:2.88pt" arcsize=".5" fillcolor="#4d4d66" stroked="f" strokecolor="white" strokeweight="0" insetpen="t" o:cliptowrap="t">
              <v:stroke>
                <o:left v:ext="view" color="navy"/>
                <o:top v:ext="view" color="navy"/>
                <o:right v:ext="view" color="navy"/>
                <o:bottom v:ext="view" color="navy"/>
                <o:column v:ext="view" color="navy"/>
              </v:stroke>
              <v:shadow color="#cccce6"/>
              <v:textbox inset="2.88pt,2.88pt,2.88pt,2.88pt"/>
            </v:roundrect>
            <v:shape id="_x0000_s1039" type="#_x0000_t202" style="position:absolute;left:108167943;top:105517538;width:4623307;height:281408;visibility:visible;mso-wrap-edited:f;mso-wrap-distance-left:2.88pt;mso-wrap-distance-top:2.88pt;mso-wrap-distance-right:2.88pt;mso-wrap-distance-bottom:2.88pt" fillcolor="#4d4d66" stroked="f" strokecolor="navy" strokeweight="0" insetpen="t" o:cliptowrap="t">
              <v:stroke>
                <o:left v:ext="view" color="navy"/>
                <o:top v:ext="view" color="navy"/>
                <o:right v:ext="view" color="navy"/>
                <o:bottom v:ext="view" color="navy"/>
                <o:column v:ext="view" color="navy"/>
              </v:stroke>
              <v:shadow color="#cccce6"/>
              <v:textbox style="mso-next-textbox:#_x0000_s1039;mso-column-margin:5.7pt" inset="2.85pt,2.85pt,2.85pt,2.85pt">
                <w:txbxContent>
                  <w:p w:rsidR="00464C73" w:rsidRPr="000157BE" w:rsidRDefault="00464C73" w:rsidP="002D7811">
                    <w:pPr>
                      <w:pStyle w:val="msoorganizationname"/>
                      <w:widowControl w:val="0"/>
                      <w:ind w:right="240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0157BE">
                      <w:rPr>
                        <w:rFonts w:ascii="Calibri" w:hAnsi="Calibri" w:cs="Calibri"/>
                        <w:sz w:val="20"/>
                        <w:szCs w:val="20"/>
                      </w:rPr>
                      <w:t>ΠΡΟΓΡΑΜΜΑ ΓΙΑ ΤΗΝ ΠΡΟΑΓΩΓΗ ΤΗΣ ΨΥΧΙΚΗΣ ΥΓΕΙΑΣ ΠΑΙΔΙΩΝ, ΕΦΗΒΩΝ ΚΑΙ ΝΕΩΝ, «ΗΩΣ».</w:t>
                    </w:r>
                  </w:p>
                  <w:p w:rsidR="003809F2" w:rsidRPr="000157BE" w:rsidRDefault="003809F2" w:rsidP="002D7811">
                    <w:pPr>
                      <w:pStyle w:val="msoorganizationname"/>
                      <w:widowControl w:val="0"/>
                      <w:ind w:right="240"/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:rsidR="002D7811" w:rsidRPr="002D7811" w:rsidRDefault="00683DCE" w:rsidP="00464C73">
                    <w:pPr>
                      <w:pStyle w:val="msoorganizationname"/>
                      <w:widowControl w:val="0"/>
                      <w:ind w:right="240"/>
                      <w:rPr>
                        <w:rFonts w:ascii="Cambria" w:hAnsi="Cambria" w:cs="Lucida Sans Unicode"/>
                        <w:sz w:val="16"/>
                        <w:szCs w:val="20"/>
                      </w:rPr>
                    </w:pPr>
                    <w:r w:rsidRPr="003809F2">
                      <w:rPr>
                        <w:rFonts w:ascii="Cambria" w:hAnsi="Cambria" w:cs="Lucida Sans Unicode"/>
                        <w:sz w:val="16"/>
                        <w:szCs w:val="20"/>
                        <w:u w:val="single"/>
                      </w:rPr>
                      <w:t>Επιστημονικά Υπεύθυνη Προγράμματος</w:t>
                    </w:r>
                    <w:r>
                      <w:rPr>
                        <w:rFonts w:ascii="Cambria" w:hAnsi="Cambria" w:cs="Lucida Sans Unicode"/>
                        <w:sz w:val="16"/>
                        <w:szCs w:val="20"/>
                      </w:rPr>
                      <w:t>: Κατριβ</w:t>
                    </w:r>
                    <w:r w:rsidR="00D15ADF">
                      <w:rPr>
                        <w:rFonts w:ascii="Cambria" w:hAnsi="Cambria" w:cs="Lucida Sans Unicode"/>
                        <w:sz w:val="16"/>
                        <w:szCs w:val="20"/>
                      </w:rPr>
                      <w:t xml:space="preserve">άνου Αγγελίνα, Επίκουρη Καθηγήτρια </w:t>
                    </w:r>
                    <w:r w:rsidR="00E85472">
                      <w:rPr>
                        <w:rFonts w:ascii="Cambria" w:hAnsi="Cambria" w:cs="Lucida Sans Unicode"/>
                        <w:sz w:val="16"/>
                        <w:szCs w:val="20"/>
                      </w:rPr>
                      <w:t>Παιδοψ</w:t>
                    </w:r>
                    <w:r w:rsidR="009E600E">
                      <w:rPr>
                        <w:rFonts w:ascii="Cambria" w:hAnsi="Cambria" w:cs="Lucida Sans Unicode"/>
                        <w:sz w:val="16"/>
                        <w:szCs w:val="20"/>
                      </w:rPr>
                      <w:t>υχιατρικής</w:t>
                    </w:r>
                    <w:r w:rsidR="003809F2">
                      <w:rPr>
                        <w:rFonts w:ascii="Cambria" w:hAnsi="Cambria" w:cs="Lucida Sans Unicode"/>
                        <w:sz w:val="16"/>
                        <w:szCs w:val="20"/>
                      </w:rPr>
                      <w:t xml:space="preserve"> Πανεπιστημίου Πατρών</w:t>
                    </w:r>
                  </w:p>
                </w:txbxContent>
              </v:textbox>
            </v:shape>
          </v:group>
        </w:pict>
      </w:r>
      <w:r>
        <w:pict>
          <v:rect id="_x0000_s1027" style="position:absolute;margin-left:155.25pt;margin-top:99.15pt;width:397.05pt;height:730.45pt;z-index:2;visibility:visible;mso-wrap-edited:f;mso-wrap-distance-left:2.88pt;mso-wrap-distance-top:2.88pt;mso-wrap-distance-right:2.88pt;mso-wrap-distance-bottom:2.88pt" strokecolor="navy" strokeweight=".25pt" insetpen="t" o:cliptowrap="t">
            <v:stroke>
              <o:left v:ext="view" color="navy"/>
              <o:top v:ext="view" color="navy"/>
              <o:right v:ext="view" color="navy"/>
              <o:bottom v:ext="view" color="navy"/>
              <o:column v:ext="view" color="navy"/>
            </v:stroke>
            <v:shadow color="#cccce6"/>
            <v:textbox inset="2.88pt,2.88pt,2.88pt,2.88pt"/>
          </v:rect>
        </w:pict>
      </w:r>
      <w:r w:rsidRPr="00B65A32">
        <w:rPr>
          <w:color w:val="4F6228"/>
        </w:rPr>
        <w:pict>
          <v:group id="_x0000_s1028" style="position:absolute;margin-left:-27pt;margin-top:36.2pt;width:513.9pt;height:211.7pt;z-index:3" coordorigin="106860975,105292207" coordsize="5726291,2688671">
            <v:rect id="_x0000_s1029" style="position:absolute;left:106860975;top:107246770;width:1572791;height:734108;visibility:visible;mso-wrap-edited:f;mso-wrap-distance-left:2.88pt;mso-wrap-distance-top:2.88pt;mso-wrap-distance-right:2.88pt;mso-wrap-distance-bottom:2.88pt" fillcolor="#99c" stroked="f" strokecolor="navy" strokeweight="0" insetpen="t" o:cliptowrap="t">
              <v:stroke>
                <o:left v:ext="view" color="navy"/>
                <o:top v:ext="view" color="navy"/>
                <o:right v:ext="view" color="navy"/>
                <o:bottom v:ext="view" color="navy"/>
                <o:column v:ext="view" color="navy"/>
              </v:stroke>
              <v:shadow color="#cccce6"/>
              <v:textbox inset="2.88pt,2.88pt,2.88pt,2.88pt"/>
            </v:rect>
            <v:rect id="_x0000_s1030" style="position:absolute;left:106860975;top:105292207;width:5072807;height:1954563;visibility:visible;mso-wrap-edited:f;mso-wrap-distance-left:2.88pt;mso-wrap-distance-top:2.88pt;mso-wrap-distance-right:2.88pt;mso-wrap-distance-bottom:2.88pt" fillcolor="#99c" stroked="f" strokecolor="navy" strokeweight="0" insetpen="t" o:cliptowrap="t">
              <v:stroke>
                <o:left v:ext="view" color="navy"/>
                <o:top v:ext="view" color="navy"/>
                <o:right v:ext="view" color="navy"/>
                <o:bottom v:ext="view" color="navy"/>
                <o:column v:ext="view" color="navy"/>
              </v:stroke>
              <v:shadow color="#cccce6"/>
              <v:textbox inset="2.88pt,2.88pt,2.88pt,2.88pt"/>
            </v:rect>
            <v:roundrect id="_x0000_s1031" style="position:absolute;left:107503383;top:106023256;width:5083883;height:1468216;visibility:visible;mso-wrap-edited:f;mso-wrap-distance-left:2.88pt;mso-wrap-distance-top:2.88pt;mso-wrap-distance-right:2.88pt;mso-wrap-distance-bottom:2.88pt" arcsize=".5" stroked="f" strokecolor="navy" strokeweight="0" insetpen="t" o:cliptowrap="t">
              <v:stroke>
                <o:left v:ext="view" color="navy"/>
                <o:top v:ext="view" color="navy"/>
                <o:right v:ext="view" color="navy"/>
                <o:bottom v:ext="view" color="navy"/>
                <o:column v:ext="view" color="navy"/>
              </v:stroke>
              <v:shadow color="#cccce6"/>
              <v:textbox inset="2.88pt,2.88pt,2.88pt,2.88pt"/>
            </v:roundrect>
          </v:group>
        </w:pict>
      </w:r>
      <w:r>
        <w:pict>
          <v:rect id="_x0000_s1032" style="position:absolute;margin-left:175.5pt;margin-top:343pt;width:383.75pt;height:386.85pt;z-index:4;mso-wrap-distance-left:2.88pt;mso-wrap-distance-top:2.88pt;mso-wrap-distance-right:2.88pt;mso-wrap-distance-bottom:2.88pt" o:preferrelative="t" filled="f" stroked="f" strokecolor="navy" insetpen="t" o:cliptowrap="t">
            <v:stroke>
              <o:left v:ext="view" color="navy"/>
              <o:top v:ext="view" color="navy"/>
              <o:right v:ext="view" color="navy"/>
              <o:bottom v:ext="view" color="navy"/>
              <o:column v:ext="view" color="navy"/>
            </v:stroke>
            <v:imagedata r:id="rId6" o:title="PsyFlower" recolortarget="#99c"/>
            <v:shadow color="#cccce6"/>
            <v:path o:extrusionok="f"/>
            <o:lock v:ext="edit" aspectratio="t"/>
          </v:rect>
        </w:pict>
      </w:r>
    </w:p>
    <w:sectPr w:rsidR="00FB5DA1" w:rsidSect="003B08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C73"/>
    <w:rsid w:val="00007061"/>
    <w:rsid w:val="000157BE"/>
    <w:rsid w:val="00016E6D"/>
    <w:rsid w:val="00043B6D"/>
    <w:rsid w:val="000459E0"/>
    <w:rsid w:val="00050250"/>
    <w:rsid w:val="00076BD5"/>
    <w:rsid w:val="000A153F"/>
    <w:rsid w:val="000A4BE9"/>
    <w:rsid w:val="000B14B2"/>
    <w:rsid w:val="000B4A53"/>
    <w:rsid w:val="000C0AAF"/>
    <w:rsid w:val="000C13FB"/>
    <w:rsid w:val="000D5E97"/>
    <w:rsid w:val="00121003"/>
    <w:rsid w:val="0012484F"/>
    <w:rsid w:val="00154863"/>
    <w:rsid w:val="00165213"/>
    <w:rsid w:val="00184957"/>
    <w:rsid w:val="001B12DF"/>
    <w:rsid w:val="001C61CF"/>
    <w:rsid w:val="001E5183"/>
    <w:rsid w:val="001F0D7B"/>
    <w:rsid w:val="001F299C"/>
    <w:rsid w:val="002078C1"/>
    <w:rsid w:val="00242150"/>
    <w:rsid w:val="00251D22"/>
    <w:rsid w:val="00256A5D"/>
    <w:rsid w:val="002633A2"/>
    <w:rsid w:val="00290044"/>
    <w:rsid w:val="00293064"/>
    <w:rsid w:val="002A3825"/>
    <w:rsid w:val="002B439A"/>
    <w:rsid w:val="002D7811"/>
    <w:rsid w:val="002E30F4"/>
    <w:rsid w:val="002F136C"/>
    <w:rsid w:val="002F6539"/>
    <w:rsid w:val="00311B3D"/>
    <w:rsid w:val="0031786B"/>
    <w:rsid w:val="00322AC5"/>
    <w:rsid w:val="00335546"/>
    <w:rsid w:val="00335589"/>
    <w:rsid w:val="00353641"/>
    <w:rsid w:val="00370D8A"/>
    <w:rsid w:val="003809F2"/>
    <w:rsid w:val="00386DD1"/>
    <w:rsid w:val="003B08EA"/>
    <w:rsid w:val="003C17F6"/>
    <w:rsid w:val="003E0518"/>
    <w:rsid w:val="003F566F"/>
    <w:rsid w:val="00410B55"/>
    <w:rsid w:val="00414D42"/>
    <w:rsid w:val="00436305"/>
    <w:rsid w:val="00462452"/>
    <w:rsid w:val="00464C73"/>
    <w:rsid w:val="00487D29"/>
    <w:rsid w:val="00492E2F"/>
    <w:rsid w:val="004C7462"/>
    <w:rsid w:val="004D0015"/>
    <w:rsid w:val="004D219B"/>
    <w:rsid w:val="004E1E21"/>
    <w:rsid w:val="004E305B"/>
    <w:rsid w:val="004E3475"/>
    <w:rsid w:val="004F3DA6"/>
    <w:rsid w:val="0051384C"/>
    <w:rsid w:val="00534995"/>
    <w:rsid w:val="00542FCB"/>
    <w:rsid w:val="0054457B"/>
    <w:rsid w:val="00584285"/>
    <w:rsid w:val="005875CD"/>
    <w:rsid w:val="005978C7"/>
    <w:rsid w:val="005A313D"/>
    <w:rsid w:val="005B26CE"/>
    <w:rsid w:val="005D7094"/>
    <w:rsid w:val="005E015D"/>
    <w:rsid w:val="005E7C83"/>
    <w:rsid w:val="006063BA"/>
    <w:rsid w:val="00623829"/>
    <w:rsid w:val="00625B78"/>
    <w:rsid w:val="006305E8"/>
    <w:rsid w:val="00647C08"/>
    <w:rsid w:val="00661276"/>
    <w:rsid w:val="00662AF9"/>
    <w:rsid w:val="00675BB7"/>
    <w:rsid w:val="00675FFB"/>
    <w:rsid w:val="00683DCE"/>
    <w:rsid w:val="0068513F"/>
    <w:rsid w:val="0069057E"/>
    <w:rsid w:val="006927AC"/>
    <w:rsid w:val="00694CF9"/>
    <w:rsid w:val="006A0251"/>
    <w:rsid w:val="006A6531"/>
    <w:rsid w:val="006B3BA5"/>
    <w:rsid w:val="006B6CE7"/>
    <w:rsid w:val="006C30EC"/>
    <w:rsid w:val="006C5257"/>
    <w:rsid w:val="006C7CB3"/>
    <w:rsid w:val="006D6AB7"/>
    <w:rsid w:val="006F370A"/>
    <w:rsid w:val="0072007A"/>
    <w:rsid w:val="007430B6"/>
    <w:rsid w:val="00760444"/>
    <w:rsid w:val="0076386C"/>
    <w:rsid w:val="007759C8"/>
    <w:rsid w:val="007A7AF9"/>
    <w:rsid w:val="007C49D3"/>
    <w:rsid w:val="007F2677"/>
    <w:rsid w:val="0080355B"/>
    <w:rsid w:val="00803CD0"/>
    <w:rsid w:val="00805A87"/>
    <w:rsid w:val="0080749E"/>
    <w:rsid w:val="008279E4"/>
    <w:rsid w:val="0083483A"/>
    <w:rsid w:val="008418BA"/>
    <w:rsid w:val="008516BD"/>
    <w:rsid w:val="0088231A"/>
    <w:rsid w:val="0088351F"/>
    <w:rsid w:val="00887913"/>
    <w:rsid w:val="008B241D"/>
    <w:rsid w:val="008B2422"/>
    <w:rsid w:val="008B295C"/>
    <w:rsid w:val="008E59EB"/>
    <w:rsid w:val="00966BA8"/>
    <w:rsid w:val="00977442"/>
    <w:rsid w:val="00983F1E"/>
    <w:rsid w:val="00985475"/>
    <w:rsid w:val="00985D06"/>
    <w:rsid w:val="009B44C0"/>
    <w:rsid w:val="009D0077"/>
    <w:rsid w:val="009D5613"/>
    <w:rsid w:val="009E600E"/>
    <w:rsid w:val="00A02B78"/>
    <w:rsid w:val="00A40983"/>
    <w:rsid w:val="00A4510C"/>
    <w:rsid w:val="00A7768B"/>
    <w:rsid w:val="00A838C7"/>
    <w:rsid w:val="00A8661A"/>
    <w:rsid w:val="00AB6D6A"/>
    <w:rsid w:val="00AB75E5"/>
    <w:rsid w:val="00AC473B"/>
    <w:rsid w:val="00AD5137"/>
    <w:rsid w:val="00AD5530"/>
    <w:rsid w:val="00AE6634"/>
    <w:rsid w:val="00AF4F56"/>
    <w:rsid w:val="00AF5553"/>
    <w:rsid w:val="00B033F7"/>
    <w:rsid w:val="00B120EE"/>
    <w:rsid w:val="00B3262D"/>
    <w:rsid w:val="00B416AC"/>
    <w:rsid w:val="00B50798"/>
    <w:rsid w:val="00B53F1C"/>
    <w:rsid w:val="00B65A32"/>
    <w:rsid w:val="00B71141"/>
    <w:rsid w:val="00B94DD7"/>
    <w:rsid w:val="00BA1746"/>
    <w:rsid w:val="00BC79BD"/>
    <w:rsid w:val="00BF0AF2"/>
    <w:rsid w:val="00C07673"/>
    <w:rsid w:val="00C07952"/>
    <w:rsid w:val="00C174CA"/>
    <w:rsid w:val="00C24C27"/>
    <w:rsid w:val="00C5169E"/>
    <w:rsid w:val="00C90D47"/>
    <w:rsid w:val="00C9193D"/>
    <w:rsid w:val="00CE351C"/>
    <w:rsid w:val="00CE6985"/>
    <w:rsid w:val="00CF3779"/>
    <w:rsid w:val="00CF6B37"/>
    <w:rsid w:val="00D15ADF"/>
    <w:rsid w:val="00D21B0B"/>
    <w:rsid w:val="00D33267"/>
    <w:rsid w:val="00D3581D"/>
    <w:rsid w:val="00D36970"/>
    <w:rsid w:val="00D51EA0"/>
    <w:rsid w:val="00D601EF"/>
    <w:rsid w:val="00D65342"/>
    <w:rsid w:val="00DA149B"/>
    <w:rsid w:val="00DE4980"/>
    <w:rsid w:val="00DF1DD3"/>
    <w:rsid w:val="00DF7723"/>
    <w:rsid w:val="00E005D5"/>
    <w:rsid w:val="00E064B4"/>
    <w:rsid w:val="00E06E54"/>
    <w:rsid w:val="00E07C24"/>
    <w:rsid w:val="00E10D0C"/>
    <w:rsid w:val="00E4221B"/>
    <w:rsid w:val="00E42364"/>
    <w:rsid w:val="00E61BE1"/>
    <w:rsid w:val="00E629D1"/>
    <w:rsid w:val="00E71992"/>
    <w:rsid w:val="00E85472"/>
    <w:rsid w:val="00EA516B"/>
    <w:rsid w:val="00EF52E5"/>
    <w:rsid w:val="00F01453"/>
    <w:rsid w:val="00F1002A"/>
    <w:rsid w:val="00F67FA4"/>
    <w:rsid w:val="00F7049F"/>
    <w:rsid w:val="00F832D8"/>
    <w:rsid w:val="00F8394E"/>
    <w:rsid w:val="00F90FB4"/>
    <w:rsid w:val="00F9597E"/>
    <w:rsid w:val="00FB5DA1"/>
    <w:rsid w:val="00FD2C9E"/>
    <w:rsid w:val="00FE5D7E"/>
    <w:rsid w:val="00FF5B2E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8EA"/>
    <w:rPr>
      <w:sz w:val="24"/>
      <w:szCs w:val="24"/>
    </w:rPr>
  </w:style>
  <w:style w:type="paragraph" w:styleId="2">
    <w:name w:val="heading 2"/>
    <w:qFormat/>
    <w:rsid w:val="00464C73"/>
    <w:pPr>
      <w:outlineLvl w:val="1"/>
    </w:pPr>
    <w:rPr>
      <w:rFonts w:ascii="Arial" w:hAnsi="Arial" w:cs="Arial"/>
      <w:b/>
      <w:bCs/>
      <w:color w:val="000080"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Bullet 2"/>
    <w:rsid w:val="00464C73"/>
    <w:pPr>
      <w:spacing w:after="160" w:line="300" w:lineRule="auto"/>
      <w:ind w:left="216" w:hanging="216"/>
    </w:pPr>
    <w:rPr>
      <w:rFonts w:ascii="Arial" w:hAnsi="Arial" w:cs="Arial"/>
      <w:color w:val="000080"/>
      <w:kern w:val="28"/>
      <w:sz w:val="16"/>
      <w:szCs w:val="16"/>
    </w:rPr>
  </w:style>
  <w:style w:type="paragraph" w:styleId="3">
    <w:name w:val="Body Text 3"/>
    <w:rsid w:val="00464C73"/>
    <w:pPr>
      <w:spacing w:after="60"/>
    </w:pPr>
    <w:rPr>
      <w:rFonts w:ascii="Franklin Gothic Book" w:hAnsi="Franklin Gothic Book"/>
      <w:color w:val="000080"/>
      <w:kern w:val="28"/>
      <w:sz w:val="18"/>
      <w:szCs w:val="18"/>
    </w:rPr>
  </w:style>
  <w:style w:type="paragraph" w:customStyle="1" w:styleId="msoorganizationname">
    <w:name w:val="msoorganizationname"/>
    <w:rsid w:val="00464C73"/>
    <w:rPr>
      <w:rFonts w:ascii="Courier New" w:hAnsi="Courier New" w:cs="Courier New"/>
      <w:b/>
      <w:bCs/>
      <w:color w:val="FFFFFF"/>
      <w:spacing w:val="40"/>
      <w:kern w:val="28"/>
      <w:sz w:val="18"/>
      <w:szCs w:val="18"/>
    </w:rPr>
  </w:style>
  <w:style w:type="paragraph" w:customStyle="1" w:styleId="msotitle3">
    <w:name w:val="msotitle3"/>
    <w:rsid w:val="00464C73"/>
    <w:rPr>
      <w:rFonts w:ascii="Courier New" w:hAnsi="Courier New" w:cs="Courier New"/>
      <w:color w:val="000080"/>
      <w:kern w:val="28"/>
      <w:sz w:val="51"/>
      <w:szCs w:val="51"/>
    </w:rPr>
  </w:style>
  <w:style w:type="character" w:styleId="-">
    <w:name w:val="Hyperlink"/>
    <w:basedOn w:val="a0"/>
    <w:uiPriority w:val="99"/>
    <w:unhideWhenUsed/>
    <w:rsid w:val="0072007A"/>
    <w:rPr>
      <w:strike w:val="0"/>
      <w:dstrike w:val="0"/>
      <w:color w:val="017676"/>
      <w:u w:val="none"/>
      <w:effect w:val="none"/>
    </w:rPr>
  </w:style>
  <w:style w:type="paragraph" w:customStyle="1" w:styleId="ecxmsonormal">
    <w:name w:val="ecxmsonormal"/>
    <w:basedOn w:val="a"/>
    <w:rsid w:val="0072007A"/>
    <w:pPr>
      <w:spacing w:after="324"/>
    </w:pPr>
  </w:style>
  <w:style w:type="paragraph" w:styleId="a3">
    <w:name w:val="Balloon Text"/>
    <w:basedOn w:val="a"/>
    <w:link w:val="Char"/>
    <w:rsid w:val="007638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763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N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Links>
    <vt:vector size="6" baseType="variant">
      <vt:variant>
        <vt:i4>3539042</vt:i4>
      </vt:variant>
      <vt:variant>
        <vt:i4>0</vt:i4>
      </vt:variant>
      <vt:variant>
        <vt:i4>0</vt:i4>
      </vt:variant>
      <vt:variant>
        <vt:i4>5</vt:i4>
      </vt:variant>
      <vt:variant>
        <vt:lpwstr>http://www.snf.org/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psych-eid</dc:creator>
  <cp:lastModifiedBy>akatriv</cp:lastModifiedBy>
  <cp:revision>13</cp:revision>
  <cp:lastPrinted>2013-04-22T07:08:00Z</cp:lastPrinted>
  <dcterms:created xsi:type="dcterms:W3CDTF">2013-03-27T07:16:00Z</dcterms:created>
  <dcterms:modified xsi:type="dcterms:W3CDTF">2013-05-09T07:41:00Z</dcterms:modified>
</cp:coreProperties>
</file>